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678" w:rsidRDefault="00293678">
      <w:pPr>
        <w:numPr>
          <w:ilvl w:val="0"/>
          <w:numId w:val="2"/>
        </w:numPr>
        <w:contextualSpacing/>
        <w:jc w:val="right"/>
        <w:rPr>
          <w:rFonts w:ascii="Arial" w:eastAsia="Arial" w:hAnsi="Arial" w:cs="Arial"/>
          <w:b/>
        </w:rPr>
      </w:pPr>
      <w:bookmarkStart w:id="0" w:name="_gjdgxs" w:colFirst="0" w:colLast="0"/>
      <w:bookmarkEnd w:id="0"/>
    </w:p>
    <w:p w:rsidR="00293678" w:rsidRDefault="00293678">
      <w:pPr>
        <w:rPr>
          <w:rFonts w:ascii="Arial" w:eastAsia="Arial" w:hAnsi="Arial" w:cs="Arial"/>
          <w:b/>
          <w:u w:val="single"/>
        </w:rPr>
      </w:pPr>
    </w:p>
    <w:p w:rsidR="00293678" w:rsidRDefault="00175CBC">
      <w:pPr>
        <w:pStyle w:val="Titolo"/>
        <w:contextualSpacing w:val="0"/>
        <w:rPr>
          <w:rFonts w:ascii="Arial" w:eastAsia="Arial" w:hAnsi="Arial" w:cs="Arial"/>
          <w:sz w:val="32"/>
          <w:szCs w:val="32"/>
        </w:rPr>
      </w:pPr>
      <w:r>
        <w:rPr>
          <w:rFonts w:ascii="Arial" w:eastAsia="Arial" w:hAnsi="Arial" w:cs="Arial"/>
          <w:sz w:val="32"/>
          <w:szCs w:val="32"/>
        </w:rPr>
        <w:t>PARTE I - INFORMAZIONI GENERALI</w:t>
      </w:r>
    </w:p>
    <w:p w:rsidR="00293678" w:rsidRDefault="00293678">
      <w:pPr>
        <w:jc w:val="both"/>
        <w:rPr>
          <w:rFonts w:ascii="Arial" w:eastAsia="Arial" w:hAnsi="Arial" w:cs="Arial"/>
        </w:rPr>
      </w:pPr>
    </w:p>
    <w:p w:rsidR="00293678" w:rsidRDefault="00293678">
      <w:pPr>
        <w:jc w:val="both"/>
        <w:rPr>
          <w:rFonts w:ascii="Arial" w:eastAsia="Arial" w:hAnsi="Arial" w:cs="Arial"/>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8"/>
        <w:gridCol w:w="5440"/>
      </w:tblGrid>
      <w:tr w:rsidR="00293678">
        <w:tc>
          <w:tcPr>
            <w:tcW w:w="4188" w:type="dxa"/>
            <w:shd w:val="clear" w:color="auto" w:fill="auto"/>
          </w:tcPr>
          <w:p w:rsidR="00293678" w:rsidRDefault="00175CBC">
            <w:pPr>
              <w:jc w:val="both"/>
              <w:rPr>
                <w:rFonts w:ascii="Arial" w:eastAsia="Arial" w:hAnsi="Arial" w:cs="Arial"/>
                <w:b/>
                <w:sz w:val="22"/>
                <w:szCs w:val="22"/>
              </w:rPr>
            </w:pPr>
            <w:r>
              <w:rPr>
                <w:rFonts w:ascii="Arial" w:eastAsia="Arial" w:hAnsi="Arial" w:cs="Arial"/>
                <w:b/>
                <w:sz w:val="22"/>
                <w:szCs w:val="22"/>
              </w:rPr>
              <w:t>Tipologia di corso</w:t>
            </w:r>
          </w:p>
          <w:p w:rsidR="00293678" w:rsidRDefault="00293678">
            <w:pPr>
              <w:jc w:val="both"/>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i/>
                <w:sz w:val="22"/>
                <w:szCs w:val="22"/>
                <w:highlight w:val="yellow"/>
              </w:rPr>
            </w:pPr>
            <w:r>
              <w:rPr>
                <w:rFonts w:ascii="Arial" w:eastAsia="Arial" w:hAnsi="Arial" w:cs="Arial"/>
                <w:i/>
                <w:sz w:val="22"/>
                <w:szCs w:val="22"/>
              </w:rPr>
              <w:t xml:space="preserve"> Master di secondo Livello </w:t>
            </w:r>
          </w:p>
        </w:tc>
      </w:tr>
      <w:tr w:rsidR="00293678">
        <w:tc>
          <w:tcPr>
            <w:tcW w:w="4188" w:type="dxa"/>
            <w:shd w:val="clear" w:color="auto" w:fill="auto"/>
          </w:tcPr>
          <w:p w:rsidR="00293678" w:rsidRDefault="00175CBC">
            <w:pPr>
              <w:jc w:val="both"/>
              <w:rPr>
                <w:rFonts w:ascii="Arial" w:eastAsia="Arial" w:hAnsi="Arial" w:cs="Arial"/>
                <w:b/>
                <w:sz w:val="22"/>
                <w:szCs w:val="22"/>
              </w:rPr>
            </w:pPr>
            <w:r>
              <w:rPr>
                <w:rFonts w:ascii="Arial" w:eastAsia="Arial" w:hAnsi="Arial" w:cs="Arial"/>
                <w:b/>
                <w:sz w:val="22"/>
                <w:szCs w:val="22"/>
              </w:rPr>
              <w:t>Titolo del corso</w:t>
            </w:r>
          </w:p>
          <w:p w:rsidR="00293678" w:rsidRDefault="00293678">
            <w:pPr>
              <w:jc w:val="both"/>
              <w:rPr>
                <w:rFonts w:ascii="Arial" w:eastAsia="Arial" w:hAnsi="Arial" w:cs="Arial"/>
                <w:sz w:val="22"/>
                <w:szCs w:val="22"/>
              </w:rPr>
            </w:pPr>
          </w:p>
        </w:tc>
        <w:tc>
          <w:tcPr>
            <w:tcW w:w="5440" w:type="dxa"/>
            <w:shd w:val="clear" w:color="auto" w:fill="auto"/>
          </w:tcPr>
          <w:p w:rsidR="00293678" w:rsidRDefault="00175CBC">
            <w:pPr>
              <w:jc w:val="center"/>
              <w:rPr>
                <w:rFonts w:ascii="Arial" w:eastAsia="Arial" w:hAnsi="Arial" w:cs="Arial"/>
                <w:i/>
                <w:sz w:val="22"/>
                <w:szCs w:val="22"/>
                <w:highlight w:val="yellow"/>
              </w:rPr>
            </w:pPr>
            <w:bookmarkStart w:id="1" w:name="_GoBack"/>
            <w:r>
              <w:rPr>
                <w:rFonts w:ascii="Arial" w:eastAsia="Arial" w:hAnsi="Arial" w:cs="Arial"/>
                <w:color w:val="111111"/>
                <w:sz w:val="22"/>
                <w:szCs w:val="22"/>
              </w:rPr>
              <w:t>Impresa Cooperativa: Economia, Diritto e Management</w:t>
            </w:r>
            <w:bookmarkEnd w:id="1"/>
          </w:p>
        </w:tc>
      </w:tr>
      <w:tr w:rsidR="00293678">
        <w:tc>
          <w:tcPr>
            <w:tcW w:w="4188" w:type="dxa"/>
            <w:shd w:val="clear" w:color="auto" w:fill="auto"/>
          </w:tcPr>
          <w:p w:rsidR="00293678" w:rsidRDefault="00175CBC">
            <w:pPr>
              <w:jc w:val="both"/>
              <w:rPr>
                <w:rFonts w:ascii="Arial" w:eastAsia="Arial" w:hAnsi="Arial" w:cs="Arial"/>
                <w:b/>
                <w:sz w:val="22"/>
                <w:szCs w:val="22"/>
              </w:rPr>
            </w:pPr>
            <w:r>
              <w:rPr>
                <w:rFonts w:ascii="Arial" w:eastAsia="Arial" w:hAnsi="Arial" w:cs="Arial"/>
                <w:b/>
                <w:sz w:val="22"/>
                <w:szCs w:val="22"/>
              </w:rPr>
              <w:t>Il corso è</w:t>
            </w:r>
          </w:p>
          <w:p w:rsidR="00293678" w:rsidRDefault="00293678">
            <w:pPr>
              <w:jc w:val="both"/>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i/>
                <w:sz w:val="22"/>
                <w:szCs w:val="22"/>
                <w:highlight w:val="yellow"/>
              </w:rPr>
            </w:pPr>
            <w:r>
              <w:rPr>
                <w:rFonts w:ascii="Arial" w:eastAsia="Arial" w:hAnsi="Arial" w:cs="Arial"/>
                <w:i/>
                <w:sz w:val="22"/>
                <w:szCs w:val="22"/>
              </w:rPr>
              <w:t>Rinnovo</w:t>
            </w:r>
          </w:p>
        </w:tc>
      </w:tr>
      <w:tr w:rsidR="00293678">
        <w:tc>
          <w:tcPr>
            <w:tcW w:w="4188" w:type="dxa"/>
            <w:shd w:val="clear" w:color="auto" w:fill="auto"/>
          </w:tcPr>
          <w:p w:rsidR="00293678" w:rsidRDefault="00175CBC">
            <w:pPr>
              <w:ind w:right="1168"/>
              <w:rPr>
                <w:rFonts w:ascii="Arial" w:eastAsia="Arial" w:hAnsi="Arial" w:cs="Arial"/>
                <w:b/>
                <w:sz w:val="22"/>
                <w:szCs w:val="22"/>
              </w:rPr>
            </w:pPr>
            <w:r>
              <w:rPr>
                <w:rFonts w:ascii="Arial" w:eastAsia="Arial" w:hAnsi="Arial" w:cs="Arial"/>
                <w:b/>
                <w:sz w:val="22"/>
                <w:szCs w:val="22"/>
              </w:rPr>
              <w:t>Denominazione nell’</w:t>
            </w:r>
            <w:proofErr w:type="spellStart"/>
            <w:r>
              <w:rPr>
                <w:rFonts w:ascii="Arial" w:eastAsia="Arial" w:hAnsi="Arial" w:cs="Arial"/>
                <w:b/>
                <w:sz w:val="22"/>
                <w:szCs w:val="22"/>
              </w:rPr>
              <w:t>a.a</w:t>
            </w:r>
            <w:proofErr w:type="spellEnd"/>
            <w:r>
              <w:rPr>
                <w:rFonts w:ascii="Arial" w:eastAsia="Arial" w:hAnsi="Arial" w:cs="Arial"/>
                <w:b/>
                <w:sz w:val="22"/>
                <w:szCs w:val="22"/>
              </w:rPr>
              <w:t>. precedente</w:t>
            </w:r>
          </w:p>
          <w:p w:rsidR="00293678" w:rsidRDefault="00293678">
            <w:pPr>
              <w:jc w:val="both"/>
              <w:rPr>
                <w:rFonts w:ascii="Arial" w:eastAsia="Arial" w:hAnsi="Arial" w:cs="Arial"/>
                <w:b/>
                <w:sz w:val="22"/>
                <w:szCs w:val="22"/>
              </w:rPr>
            </w:pPr>
          </w:p>
        </w:tc>
        <w:tc>
          <w:tcPr>
            <w:tcW w:w="5440" w:type="dxa"/>
            <w:shd w:val="clear" w:color="auto" w:fill="auto"/>
          </w:tcPr>
          <w:p w:rsidR="00293678" w:rsidRDefault="00175CBC">
            <w:pPr>
              <w:jc w:val="both"/>
              <w:rPr>
                <w:rFonts w:ascii="Arial" w:eastAsia="Arial" w:hAnsi="Arial" w:cs="Arial"/>
                <w:sz w:val="22"/>
                <w:szCs w:val="22"/>
                <w:highlight w:val="yellow"/>
              </w:rPr>
            </w:pPr>
            <w:r>
              <w:rPr>
                <w:rFonts w:ascii="Arial" w:eastAsia="Arial" w:hAnsi="Arial" w:cs="Arial"/>
                <w:color w:val="111111"/>
                <w:sz w:val="22"/>
                <w:szCs w:val="22"/>
              </w:rPr>
              <w:t>Impresa Cooperativa: Economia, Diritto e Management</w:t>
            </w:r>
          </w:p>
        </w:tc>
      </w:tr>
      <w:tr w:rsidR="00293678">
        <w:tc>
          <w:tcPr>
            <w:tcW w:w="4188" w:type="dxa"/>
            <w:shd w:val="clear" w:color="auto" w:fill="auto"/>
          </w:tcPr>
          <w:p w:rsidR="00293678" w:rsidRDefault="00175CBC">
            <w:pPr>
              <w:jc w:val="both"/>
              <w:rPr>
                <w:rFonts w:ascii="Arial" w:eastAsia="Arial" w:hAnsi="Arial" w:cs="Arial"/>
                <w:b/>
                <w:sz w:val="22"/>
                <w:szCs w:val="22"/>
              </w:rPr>
            </w:pPr>
            <w:r>
              <w:rPr>
                <w:rFonts w:ascii="Arial" w:eastAsia="Arial" w:hAnsi="Arial" w:cs="Arial"/>
                <w:b/>
                <w:sz w:val="22"/>
                <w:szCs w:val="22"/>
              </w:rPr>
              <w:t>Dipartimento proponente</w:t>
            </w:r>
          </w:p>
          <w:p w:rsidR="00293678" w:rsidRDefault="00293678">
            <w:pPr>
              <w:jc w:val="both"/>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i/>
                <w:sz w:val="22"/>
                <w:szCs w:val="22"/>
                <w:highlight w:val="yellow"/>
              </w:rPr>
            </w:pPr>
            <w:r>
              <w:rPr>
                <w:rFonts w:ascii="Arial" w:eastAsia="Arial" w:hAnsi="Arial" w:cs="Arial"/>
                <w:i/>
                <w:sz w:val="22"/>
                <w:szCs w:val="22"/>
              </w:rPr>
              <w:t>Economia</w:t>
            </w:r>
          </w:p>
        </w:tc>
      </w:tr>
      <w:tr w:rsidR="00293678">
        <w:tc>
          <w:tcPr>
            <w:tcW w:w="4188" w:type="dxa"/>
            <w:shd w:val="clear" w:color="auto" w:fill="auto"/>
          </w:tcPr>
          <w:p w:rsidR="00293678" w:rsidRDefault="00175CBC">
            <w:pPr>
              <w:jc w:val="both"/>
              <w:rPr>
                <w:rFonts w:ascii="Arial" w:eastAsia="Arial" w:hAnsi="Arial" w:cs="Arial"/>
                <w:b/>
                <w:sz w:val="22"/>
                <w:szCs w:val="22"/>
              </w:rPr>
            </w:pPr>
            <w:r>
              <w:rPr>
                <w:rFonts w:ascii="Arial" w:eastAsia="Arial" w:hAnsi="Arial" w:cs="Arial"/>
                <w:b/>
                <w:sz w:val="22"/>
                <w:szCs w:val="22"/>
              </w:rPr>
              <w:t>Corso interdipartimentale</w:t>
            </w:r>
          </w:p>
          <w:p w:rsidR="00293678" w:rsidRDefault="00293678">
            <w:pPr>
              <w:jc w:val="both"/>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i/>
                <w:sz w:val="22"/>
                <w:szCs w:val="22"/>
              </w:rPr>
            </w:pPr>
            <w:r>
              <w:rPr>
                <w:rFonts w:ascii="Arial" w:eastAsia="Arial" w:hAnsi="Arial" w:cs="Arial"/>
                <w:i/>
                <w:sz w:val="22"/>
                <w:szCs w:val="22"/>
              </w:rPr>
              <w:t xml:space="preserve">- </w:t>
            </w:r>
          </w:p>
        </w:tc>
      </w:tr>
      <w:tr w:rsidR="00293678">
        <w:tc>
          <w:tcPr>
            <w:tcW w:w="4188"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Corso in collaborazione con enti privati e/o pubblici</w:t>
            </w:r>
          </w:p>
          <w:p w:rsidR="00293678" w:rsidRDefault="00293678">
            <w:pPr>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i/>
                <w:sz w:val="22"/>
                <w:szCs w:val="22"/>
              </w:rPr>
            </w:pPr>
            <w:r>
              <w:rPr>
                <w:rFonts w:ascii="Arial" w:eastAsia="Arial" w:hAnsi="Arial" w:cs="Arial"/>
                <w:i/>
                <w:sz w:val="22"/>
                <w:szCs w:val="22"/>
              </w:rPr>
              <w:t xml:space="preserve">- </w:t>
            </w:r>
          </w:p>
        </w:tc>
      </w:tr>
      <w:tr w:rsidR="00293678">
        <w:tc>
          <w:tcPr>
            <w:tcW w:w="4188"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Corso in collaborazione con università italiane e/o straniere</w:t>
            </w:r>
          </w:p>
          <w:p w:rsidR="00293678" w:rsidRDefault="00293678">
            <w:pPr>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i/>
                <w:sz w:val="22"/>
                <w:szCs w:val="22"/>
              </w:rPr>
            </w:pPr>
            <w:r>
              <w:rPr>
                <w:rFonts w:ascii="Arial" w:eastAsia="Arial" w:hAnsi="Arial" w:cs="Arial"/>
                <w:i/>
                <w:sz w:val="22"/>
                <w:szCs w:val="22"/>
              </w:rPr>
              <w:t xml:space="preserve">- </w:t>
            </w:r>
          </w:p>
        </w:tc>
      </w:tr>
      <w:tr w:rsidR="00293678">
        <w:tc>
          <w:tcPr>
            <w:tcW w:w="4188"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Rilascio titolo congiunto</w:t>
            </w:r>
          </w:p>
          <w:p w:rsidR="00293678" w:rsidRDefault="00293678">
            <w:pPr>
              <w:rPr>
                <w:rFonts w:ascii="Arial" w:eastAsia="Arial" w:hAnsi="Arial" w:cs="Arial"/>
                <w:b/>
                <w:sz w:val="22"/>
                <w:szCs w:val="22"/>
              </w:rPr>
            </w:pPr>
          </w:p>
        </w:tc>
        <w:tc>
          <w:tcPr>
            <w:tcW w:w="5440" w:type="dxa"/>
            <w:shd w:val="clear" w:color="auto" w:fill="auto"/>
          </w:tcPr>
          <w:p w:rsidR="00293678" w:rsidRDefault="00175CBC">
            <w:pPr>
              <w:jc w:val="both"/>
              <w:rPr>
                <w:rFonts w:ascii="Arial" w:eastAsia="Arial" w:hAnsi="Arial" w:cs="Arial"/>
                <w:sz w:val="22"/>
                <w:szCs w:val="22"/>
              </w:rPr>
            </w:pPr>
            <w:r>
              <w:rPr>
                <w:rFonts w:ascii="Arial" w:eastAsia="Arial" w:hAnsi="Arial" w:cs="Arial"/>
                <w:sz w:val="22"/>
                <w:szCs w:val="22"/>
              </w:rPr>
              <w:t xml:space="preserve">                                           -</w:t>
            </w:r>
          </w:p>
        </w:tc>
      </w:tr>
      <w:tr w:rsidR="00293678">
        <w:tc>
          <w:tcPr>
            <w:tcW w:w="4188"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Durata prevista</w:t>
            </w:r>
          </w:p>
          <w:p w:rsidR="00293678" w:rsidRDefault="00293678">
            <w:pPr>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sz w:val="22"/>
                <w:szCs w:val="22"/>
              </w:rPr>
            </w:pPr>
            <w:r>
              <w:rPr>
                <w:rFonts w:ascii="Arial" w:eastAsia="Arial" w:hAnsi="Arial" w:cs="Arial"/>
                <w:color w:val="111111"/>
                <w:sz w:val="22"/>
                <w:szCs w:val="22"/>
              </w:rPr>
              <w:t>12 mesi</w:t>
            </w:r>
          </w:p>
        </w:tc>
      </w:tr>
      <w:tr w:rsidR="00293678">
        <w:tc>
          <w:tcPr>
            <w:tcW w:w="4188"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Date presunte di inizio e fine corso</w:t>
            </w:r>
          </w:p>
          <w:p w:rsidR="00293678" w:rsidRDefault="00293678">
            <w:pPr>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sz w:val="22"/>
                <w:szCs w:val="22"/>
              </w:rPr>
            </w:pPr>
            <w:r>
              <w:rPr>
                <w:rFonts w:ascii="Arial" w:eastAsia="Arial" w:hAnsi="Arial" w:cs="Arial"/>
                <w:sz w:val="22"/>
                <w:szCs w:val="22"/>
              </w:rPr>
              <w:t>14/02/2019 – 31/03/2020</w:t>
            </w:r>
          </w:p>
        </w:tc>
      </w:tr>
      <w:tr w:rsidR="00293678">
        <w:tc>
          <w:tcPr>
            <w:tcW w:w="4188"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Sede del corso</w:t>
            </w:r>
          </w:p>
          <w:p w:rsidR="00293678" w:rsidRDefault="00293678">
            <w:pPr>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sz w:val="22"/>
                <w:szCs w:val="22"/>
              </w:rPr>
            </w:pPr>
            <w:r>
              <w:rPr>
                <w:rFonts w:ascii="Arial" w:eastAsia="Arial" w:hAnsi="Arial" w:cs="Arial"/>
                <w:color w:val="111111"/>
                <w:sz w:val="22"/>
                <w:szCs w:val="22"/>
              </w:rPr>
              <w:t>Dipartimento di Economia - Via Silvio D’amico, 77</w:t>
            </w:r>
          </w:p>
        </w:tc>
      </w:tr>
      <w:tr w:rsidR="00293678">
        <w:tc>
          <w:tcPr>
            <w:tcW w:w="4188"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Segreteria del corso</w:t>
            </w:r>
          </w:p>
          <w:p w:rsidR="00293678" w:rsidRDefault="00293678">
            <w:pPr>
              <w:rPr>
                <w:rFonts w:ascii="Arial" w:eastAsia="Arial" w:hAnsi="Arial" w:cs="Arial"/>
                <w:b/>
                <w:sz w:val="22"/>
                <w:szCs w:val="22"/>
              </w:rPr>
            </w:pPr>
          </w:p>
        </w:tc>
        <w:tc>
          <w:tcPr>
            <w:tcW w:w="5440" w:type="dxa"/>
            <w:shd w:val="clear" w:color="auto" w:fill="auto"/>
          </w:tcPr>
          <w:p w:rsidR="00293678" w:rsidRDefault="00175CBC">
            <w:pPr>
              <w:jc w:val="center"/>
              <w:rPr>
                <w:rFonts w:ascii="Arial" w:eastAsia="Arial" w:hAnsi="Arial" w:cs="Arial"/>
                <w:sz w:val="22"/>
                <w:szCs w:val="22"/>
              </w:rPr>
            </w:pPr>
            <w:proofErr w:type="gramStart"/>
            <w:r>
              <w:rPr>
                <w:rFonts w:ascii="Arial" w:eastAsia="Arial" w:hAnsi="Arial" w:cs="Arial"/>
                <w:color w:val="111111"/>
                <w:sz w:val="22"/>
                <w:szCs w:val="22"/>
              </w:rPr>
              <w:t>e-mail</w:t>
            </w:r>
            <w:proofErr w:type="gramEnd"/>
            <w:r>
              <w:rPr>
                <w:rFonts w:ascii="Arial" w:eastAsia="Arial" w:hAnsi="Arial" w:cs="Arial"/>
                <w:color w:val="111111"/>
                <w:sz w:val="22"/>
                <w:szCs w:val="22"/>
              </w:rPr>
              <w:t>: info@mastercoop.it web: www.mastercoop.it</w:t>
            </w:r>
          </w:p>
          <w:p w:rsidR="00293678" w:rsidRDefault="00293678">
            <w:pPr>
              <w:jc w:val="center"/>
              <w:rPr>
                <w:rFonts w:ascii="Arial" w:eastAsia="Arial" w:hAnsi="Arial" w:cs="Arial"/>
                <w:sz w:val="22"/>
                <w:szCs w:val="22"/>
              </w:rPr>
            </w:pPr>
          </w:p>
        </w:tc>
      </w:tr>
    </w:tbl>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175CBC">
      <w:pPr>
        <w:pStyle w:val="Titolo"/>
        <w:spacing w:after="120"/>
        <w:contextualSpacing w:val="0"/>
        <w:rPr>
          <w:rFonts w:ascii="Arial" w:eastAsia="Arial" w:hAnsi="Arial" w:cs="Arial"/>
          <w:sz w:val="28"/>
          <w:szCs w:val="28"/>
        </w:rPr>
      </w:pPr>
      <w:r>
        <w:rPr>
          <w:rFonts w:ascii="Arial" w:eastAsia="Arial" w:hAnsi="Arial" w:cs="Arial"/>
          <w:sz w:val="28"/>
          <w:szCs w:val="28"/>
        </w:rPr>
        <w:lastRenderedPageBreak/>
        <w:t>Direttore del Corso</w:t>
      </w:r>
    </w:p>
    <w:tbl>
      <w:tblPr>
        <w:tblStyle w:val="a0"/>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693"/>
        <w:gridCol w:w="2410"/>
        <w:gridCol w:w="2268"/>
      </w:tblGrid>
      <w:tr w:rsidR="00293678">
        <w:tc>
          <w:tcPr>
            <w:tcW w:w="2802"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Cognome</w:t>
            </w:r>
          </w:p>
        </w:tc>
        <w:tc>
          <w:tcPr>
            <w:tcW w:w="2693"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Nome</w:t>
            </w:r>
          </w:p>
        </w:tc>
        <w:tc>
          <w:tcPr>
            <w:tcW w:w="2410"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Dipartimento</w:t>
            </w:r>
          </w:p>
        </w:tc>
        <w:tc>
          <w:tcPr>
            <w:tcW w:w="2268"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Qualifica</w:t>
            </w:r>
          </w:p>
        </w:tc>
      </w:tr>
      <w:tr w:rsidR="00293678">
        <w:tc>
          <w:tcPr>
            <w:tcW w:w="2802" w:type="dxa"/>
            <w:shd w:val="clear" w:color="auto" w:fill="auto"/>
          </w:tcPr>
          <w:p w:rsidR="00293678" w:rsidRDefault="00175CBC">
            <w:pPr>
              <w:ind w:left="920"/>
              <w:jc w:val="both"/>
              <w:rPr>
                <w:rFonts w:ascii="Arial" w:eastAsia="Arial" w:hAnsi="Arial" w:cs="Arial"/>
                <w:b/>
                <w:sz w:val="22"/>
                <w:szCs w:val="22"/>
              </w:rPr>
            </w:pPr>
            <w:proofErr w:type="spellStart"/>
            <w:r>
              <w:rPr>
                <w:rFonts w:ascii="Arial" w:eastAsia="Arial" w:hAnsi="Arial" w:cs="Arial"/>
                <w:b/>
                <w:sz w:val="22"/>
                <w:szCs w:val="22"/>
              </w:rPr>
              <w:t>Monni</w:t>
            </w:r>
            <w:proofErr w:type="spellEnd"/>
          </w:p>
        </w:tc>
        <w:tc>
          <w:tcPr>
            <w:tcW w:w="2693" w:type="dxa"/>
            <w:shd w:val="clear" w:color="auto" w:fill="auto"/>
          </w:tcPr>
          <w:p w:rsidR="00293678" w:rsidRDefault="00175CBC">
            <w:pPr>
              <w:ind w:left="920"/>
              <w:jc w:val="both"/>
              <w:rPr>
                <w:rFonts w:ascii="Arial" w:eastAsia="Arial" w:hAnsi="Arial" w:cs="Arial"/>
                <w:b/>
                <w:sz w:val="22"/>
                <w:szCs w:val="22"/>
              </w:rPr>
            </w:pPr>
            <w:r>
              <w:rPr>
                <w:rFonts w:ascii="Arial" w:eastAsia="Arial" w:hAnsi="Arial" w:cs="Arial"/>
                <w:b/>
                <w:sz w:val="22"/>
                <w:szCs w:val="22"/>
              </w:rPr>
              <w:t>Salvatore</w:t>
            </w:r>
          </w:p>
        </w:tc>
        <w:tc>
          <w:tcPr>
            <w:tcW w:w="2410" w:type="dxa"/>
            <w:shd w:val="clear" w:color="auto" w:fill="auto"/>
          </w:tcPr>
          <w:p w:rsidR="00293678" w:rsidRDefault="00175CBC">
            <w:pPr>
              <w:ind w:left="920"/>
              <w:jc w:val="both"/>
              <w:rPr>
                <w:rFonts w:ascii="Arial" w:eastAsia="Arial" w:hAnsi="Arial" w:cs="Arial"/>
                <w:b/>
                <w:sz w:val="22"/>
                <w:szCs w:val="22"/>
              </w:rPr>
            </w:pPr>
            <w:r>
              <w:rPr>
                <w:rFonts w:ascii="Arial" w:eastAsia="Arial" w:hAnsi="Arial" w:cs="Arial"/>
                <w:b/>
                <w:sz w:val="22"/>
                <w:szCs w:val="22"/>
              </w:rPr>
              <w:t>Economia</w:t>
            </w:r>
          </w:p>
        </w:tc>
        <w:tc>
          <w:tcPr>
            <w:tcW w:w="2268" w:type="dxa"/>
            <w:shd w:val="clear" w:color="auto" w:fill="auto"/>
          </w:tcPr>
          <w:p w:rsidR="00293678" w:rsidRDefault="00175CBC">
            <w:pPr>
              <w:ind w:left="920"/>
              <w:jc w:val="both"/>
              <w:rPr>
                <w:rFonts w:ascii="Arial" w:eastAsia="Arial" w:hAnsi="Arial" w:cs="Arial"/>
                <w:b/>
                <w:sz w:val="22"/>
                <w:szCs w:val="22"/>
              </w:rPr>
            </w:pPr>
            <w:r>
              <w:rPr>
                <w:rFonts w:ascii="Arial" w:eastAsia="Arial" w:hAnsi="Arial" w:cs="Arial"/>
                <w:b/>
                <w:sz w:val="22"/>
                <w:szCs w:val="22"/>
              </w:rPr>
              <w:t>Prof. Associato</w:t>
            </w:r>
          </w:p>
        </w:tc>
      </w:tr>
    </w:tbl>
    <w:p w:rsidR="00293678" w:rsidRDefault="00175CBC">
      <w:pPr>
        <w:jc w:val="both"/>
        <w:rPr>
          <w:rFonts w:ascii="Arial" w:eastAsia="Arial" w:hAnsi="Arial" w:cs="Arial"/>
          <w:b/>
        </w:rPr>
      </w:pPr>
      <w:r>
        <w:rPr>
          <w:rFonts w:ascii="Arial" w:eastAsia="Arial" w:hAnsi="Arial" w:cs="Arial"/>
          <w:b/>
        </w:rPr>
        <w:t xml:space="preserve"> </w:t>
      </w:r>
    </w:p>
    <w:p w:rsidR="00293678" w:rsidRDefault="00293678">
      <w:pPr>
        <w:jc w:val="both"/>
        <w:rPr>
          <w:rFonts w:ascii="Arial" w:eastAsia="Arial" w:hAnsi="Arial" w:cs="Arial"/>
          <w:b/>
        </w:rPr>
      </w:pPr>
    </w:p>
    <w:p w:rsidR="00293678" w:rsidRDefault="00175CBC">
      <w:pPr>
        <w:pStyle w:val="Titolo"/>
        <w:spacing w:after="120"/>
        <w:contextualSpacing w:val="0"/>
        <w:rPr>
          <w:rFonts w:ascii="Arial" w:eastAsia="Arial" w:hAnsi="Arial" w:cs="Arial"/>
          <w:sz w:val="28"/>
          <w:szCs w:val="28"/>
        </w:rPr>
      </w:pPr>
      <w:r>
        <w:rPr>
          <w:rFonts w:ascii="Arial" w:eastAsia="Arial" w:hAnsi="Arial" w:cs="Arial"/>
          <w:sz w:val="28"/>
          <w:szCs w:val="28"/>
        </w:rPr>
        <w:t>Consiglio del Corso</w:t>
      </w:r>
    </w:p>
    <w:tbl>
      <w:tblPr>
        <w:tblStyle w:val="a1"/>
        <w:tblW w:w="8540"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345"/>
        <w:gridCol w:w="1865"/>
        <w:gridCol w:w="2223"/>
        <w:gridCol w:w="2439"/>
        <w:gridCol w:w="1668"/>
      </w:tblGrid>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293678">
            <w:pPr>
              <w:rPr>
                <w:rFonts w:ascii="Arial" w:eastAsia="Arial" w:hAnsi="Arial" w:cs="Arial"/>
                <w:b/>
                <w:color w:val="111111"/>
                <w:sz w:val="22"/>
                <w:szCs w:val="22"/>
              </w:rPr>
            </w:pP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b/>
                <w:color w:val="00000A"/>
                <w:sz w:val="22"/>
                <w:szCs w:val="22"/>
              </w:rPr>
            </w:pPr>
            <w:r>
              <w:rPr>
                <w:rFonts w:ascii="Arial" w:eastAsia="Arial" w:hAnsi="Arial" w:cs="Arial"/>
                <w:b/>
                <w:color w:val="111111"/>
                <w:sz w:val="22"/>
                <w:szCs w:val="22"/>
              </w:rPr>
              <w:t>Cognome</w:t>
            </w:r>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b/>
                <w:sz w:val="22"/>
                <w:szCs w:val="22"/>
              </w:rPr>
            </w:pPr>
            <w:r>
              <w:rPr>
                <w:rFonts w:ascii="Arial" w:eastAsia="Arial" w:hAnsi="Arial" w:cs="Arial"/>
                <w:b/>
                <w:color w:val="111111"/>
                <w:sz w:val="22"/>
                <w:szCs w:val="22"/>
              </w:rPr>
              <w:t>Nome</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b/>
                <w:sz w:val="22"/>
                <w:szCs w:val="22"/>
              </w:rPr>
            </w:pPr>
            <w:r>
              <w:rPr>
                <w:rFonts w:ascii="Arial" w:eastAsia="Arial" w:hAnsi="Arial" w:cs="Arial"/>
                <w:b/>
                <w:color w:val="111111"/>
                <w:sz w:val="22"/>
                <w:szCs w:val="22"/>
              </w:rPr>
              <w:t>Dipartimento/Ente</w:t>
            </w:r>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b/>
                <w:sz w:val="22"/>
                <w:szCs w:val="22"/>
              </w:rPr>
            </w:pPr>
            <w:r>
              <w:rPr>
                <w:rFonts w:ascii="Arial" w:eastAsia="Arial" w:hAnsi="Arial" w:cs="Arial"/>
                <w:b/>
                <w:color w:val="111111"/>
                <w:sz w:val="22"/>
                <w:szCs w:val="22"/>
              </w:rPr>
              <w:t>Qualifica</w:t>
            </w:r>
          </w:p>
        </w:tc>
      </w:tr>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1</w:t>
            </w: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Bernardi</w:t>
            </w:r>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Andrea</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Oxford </w:t>
            </w:r>
            <w:proofErr w:type="spellStart"/>
            <w:r>
              <w:rPr>
                <w:rFonts w:ascii="Arial" w:eastAsia="Arial" w:hAnsi="Arial" w:cs="Arial"/>
                <w:color w:val="111111"/>
                <w:sz w:val="22"/>
                <w:szCs w:val="22"/>
              </w:rPr>
              <w:t>Brookes</w:t>
            </w:r>
            <w:proofErr w:type="spellEnd"/>
            <w:r>
              <w:rPr>
                <w:rFonts w:ascii="Arial" w:eastAsia="Arial" w:hAnsi="Arial" w:cs="Arial"/>
                <w:color w:val="111111"/>
                <w:sz w:val="22"/>
                <w:szCs w:val="22"/>
              </w:rPr>
              <w:t xml:space="preserve"> </w:t>
            </w:r>
            <w:proofErr w:type="spellStart"/>
            <w:r>
              <w:rPr>
                <w:rFonts w:ascii="Arial" w:eastAsia="Arial" w:hAnsi="Arial" w:cs="Arial"/>
                <w:color w:val="111111"/>
                <w:sz w:val="22"/>
                <w:szCs w:val="22"/>
              </w:rPr>
              <w:t>University</w:t>
            </w:r>
            <w:proofErr w:type="spellEnd"/>
            <w:r>
              <w:rPr>
                <w:rFonts w:ascii="Arial" w:eastAsia="Arial" w:hAnsi="Arial" w:cs="Arial"/>
                <w:color w:val="111111"/>
                <w:sz w:val="22"/>
                <w:szCs w:val="22"/>
              </w:rPr>
              <w:t xml:space="preserve"> - Oxford</w:t>
            </w:r>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Senior </w:t>
            </w:r>
            <w:proofErr w:type="spellStart"/>
            <w:r>
              <w:rPr>
                <w:rFonts w:ascii="Arial" w:eastAsia="Arial" w:hAnsi="Arial" w:cs="Arial"/>
                <w:color w:val="111111"/>
                <w:sz w:val="22"/>
                <w:szCs w:val="22"/>
              </w:rPr>
              <w:t>lecturer</w:t>
            </w:r>
            <w:proofErr w:type="spellEnd"/>
          </w:p>
        </w:tc>
      </w:tr>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2</w:t>
            </w: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Costantini</w:t>
            </w:r>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Valeria </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Economia RM3</w:t>
            </w:r>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Prof. Associato</w:t>
            </w:r>
          </w:p>
        </w:tc>
      </w:tr>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3</w:t>
            </w: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Crespi</w:t>
            </w:r>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Francesco </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Economia RM3</w:t>
            </w:r>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Prof. Associato</w:t>
            </w:r>
          </w:p>
        </w:tc>
      </w:tr>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4</w:t>
            </w: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Di Cecco</w:t>
            </w:r>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Giustino</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Studi Aziendali RM3</w:t>
            </w:r>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Prof. Associato</w:t>
            </w:r>
          </w:p>
        </w:tc>
      </w:tr>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color w:val="00000A"/>
                <w:sz w:val="22"/>
                <w:szCs w:val="22"/>
              </w:rPr>
            </w:pPr>
            <w:r>
              <w:rPr>
                <w:rFonts w:ascii="Arial" w:eastAsia="Arial" w:hAnsi="Arial" w:cs="Arial"/>
                <w:color w:val="111111"/>
                <w:sz w:val="22"/>
                <w:szCs w:val="22"/>
              </w:rPr>
              <w:t>5</w:t>
            </w: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Granata</w:t>
            </w:r>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Mattia</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Legacoop</w:t>
            </w:r>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Esperto</w:t>
            </w:r>
          </w:p>
        </w:tc>
      </w:tr>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6</w:t>
            </w: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Ianni</w:t>
            </w:r>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Marino</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AGCI</w:t>
            </w:r>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Esperto</w:t>
            </w:r>
          </w:p>
        </w:tc>
      </w:tr>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7</w:t>
            </w: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Marino</w:t>
            </w:r>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Vincenzo</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proofErr w:type="spellStart"/>
            <w:r>
              <w:rPr>
                <w:rFonts w:ascii="Arial" w:eastAsia="Arial" w:hAnsi="Arial" w:cs="Arial"/>
                <w:color w:val="111111"/>
                <w:sz w:val="22"/>
                <w:szCs w:val="22"/>
              </w:rPr>
              <w:t>Confcooperative</w:t>
            </w:r>
            <w:proofErr w:type="spellEnd"/>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Esperto</w:t>
            </w:r>
          </w:p>
        </w:tc>
      </w:tr>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8</w:t>
            </w: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proofErr w:type="spellStart"/>
            <w:r>
              <w:rPr>
                <w:rFonts w:ascii="Arial" w:eastAsia="Arial" w:hAnsi="Arial" w:cs="Arial"/>
                <w:color w:val="111111"/>
                <w:sz w:val="22"/>
                <w:szCs w:val="22"/>
              </w:rPr>
              <w:t>Monni</w:t>
            </w:r>
            <w:proofErr w:type="spellEnd"/>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Salvatore</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Economia RM3</w:t>
            </w:r>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Prof. Associato</w:t>
            </w:r>
          </w:p>
        </w:tc>
      </w:tr>
      <w:tr w:rsidR="00293678">
        <w:tc>
          <w:tcPr>
            <w:tcW w:w="34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color w:val="00000A"/>
                <w:sz w:val="22"/>
                <w:szCs w:val="22"/>
              </w:rPr>
            </w:pPr>
            <w:r>
              <w:rPr>
                <w:rFonts w:ascii="Arial" w:eastAsia="Arial" w:hAnsi="Arial" w:cs="Arial"/>
                <w:color w:val="111111"/>
                <w:sz w:val="22"/>
                <w:szCs w:val="22"/>
              </w:rPr>
              <w:t>9</w:t>
            </w:r>
          </w:p>
        </w:tc>
        <w:tc>
          <w:tcPr>
            <w:tcW w:w="186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Pratesi</w:t>
            </w:r>
          </w:p>
        </w:tc>
        <w:tc>
          <w:tcPr>
            <w:tcW w:w="2223"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Carlo </w:t>
            </w:r>
          </w:p>
        </w:tc>
        <w:tc>
          <w:tcPr>
            <w:tcW w:w="2439"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sz w:val="22"/>
                <w:szCs w:val="22"/>
              </w:rPr>
            </w:pPr>
            <w:r>
              <w:rPr>
                <w:rFonts w:ascii="Arial" w:eastAsia="Arial" w:hAnsi="Arial" w:cs="Arial"/>
                <w:color w:val="111111"/>
                <w:sz w:val="22"/>
                <w:szCs w:val="22"/>
              </w:rPr>
              <w:t>Studi Aziendali RM3</w:t>
            </w:r>
          </w:p>
        </w:tc>
        <w:tc>
          <w:tcPr>
            <w:tcW w:w="1668"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sz w:val="22"/>
                <w:szCs w:val="22"/>
              </w:rPr>
            </w:pPr>
            <w:r>
              <w:rPr>
                <w:rFonts w:ascii="Arial" w:eastAsia="Arial" w:hAnsi="Arial" w:cs="Arial"/>
                <w:color w:val="111111"/>
                <w:sz w:val="22"/>
                <w:szCs w:val="22"/>
              </w:rPr>
              <w:t>Prof. ordinario</w:t>
            </w:r>
          </w:p>
        </w:tc>
      </w:tr>
    </w:tbl>
    <w:p w:rsidR="00293678" w:rsidRDefault="00293678">
      <w:pPr>
        <w:jc w:val="both"/>
        <w:rPr>
          <w:rFonts w:ascii="Arial" w:eastAsia="Arial" w:hAnsi="Arial" w:cs="Arial"/>
          <w:b/>
        </w:rPr>
      </w:pPr>
    </w:p>
    <w:p w:rsidR="00293678" w:rsidRDefault="00293678">
      <w:pPr>
        <w:jc w:val="both"/>
        <w:rPr>
          <w:rFonts w:ascii="Arial" w:eastAsia="Arial" w:hAnsi="Arial" w:cs="Arial"/>
          <w:b/>
        </w:rPr>
      </w:pPr>
    </w:p>
    <w:p w:rsidR="00293678" w:rsidRDefault="00175CBC">
      <w:pPr>
        <w:pStyle w:val="Titolo"/>
        <w:spacing w:after="120"/>
        <w:contextualSpacing w:val="0"/>
        <w:rPr>
          <w:rFonts w:ascii="Arial" w:eastAsia="Arial" w:hAnsi="Arial" w:cs="Arial"/>
          <w:sz w:val="28"/>
          <w:szCs w:val="28"/>
        </w:rPr>
      </w:pPr>
      <w:r>
        <w:rPr>
          <w:rFonts w:ascii="Arial" w:eastAsia="Arial" w:hAnsi="Arial" w:cs="Arial"/>
          <w:sz w:val="28"/>
          <w:szCs w:val="28"/>
        </w:rPr>
        <w:t>Docenti ed esperti impegnati nell’attività didattica</w:t>
      </w:r>
    </w:p>
    <w:tbl>
      <w:tblPr>
        <w:tblStyle w:val="a2"/>
        <w:tblW w:w="8376"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455"/>
        <w:gridCol w:w="2079"/>
        <w:gridCol w:w="2078"/>
        <w:gridCol w:w="2264"/>
        <w:gridCol w:w="1500"/>
      </w:tblGrid>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293678">
            <w:pPr>
              <w:rPr>
                <w:rFonts w:ascii="Arial" w:eastAsia="Arial" w:hAnsi="Arial" w:cs="Arial"/>
                <w:b/>
                <w:color w:val="111111"/>
                <w:sz w:val="22"/>
                <w:szCs w:val="22"/>
              </w:rPr>
            </w:pP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b/>
                <w:color w:val="00000A"/>
                <w:sz w:val="22"/>
                <w:szCs w:val="22"/>
              </w:rPr>
            </w:pPr>
            <w:r>
              <w:rPr>
                <w:rFonts w:ascii="Arial" w:eastAsia="Arial" w:hAnsi="Arial" w:cs="Arial"/>
                <w:b/>
                <w:color w:val="111111"/>
                <w:sz w:val="22"/>
                <w:szCs w:val="22"/>
              </w:rPr>
              <w:t>Cognome</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b/>
                <w:sz w:val="22"/>
                <w:szCs w:val="22"/>
              </w:rPr>
            </w:pPr>
            <w:r>
              <w:rPr>
                <w:rFonts w:ascii="Arial" w:eastAsia="Arial" w:hAnsi="Arial" w:cs="Arial"/>
                <w:b/>
                <w:color w:val="111111"/>
                <w:sz w:val="22"/>
                <w:szCs w:val="22"/>
              </w:rPr>
              <w:t>Nome</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b/>
                <w:sz w:val="22"/>
                <w:szCs w:val="22"/>
              </w:rPr>
            </w:pPr>
            <w:r>
              <w:rPr>
                <w:rFonts w:ascii="Arial" w:eastAsia="Arial" w:hAnsi="Arial" w:cs="Arial"/>
                <w:b/>
                <w:color w:val="111111"/>
                <w:sz w:val="22"/>
                <w:szCs w:val="22"/>
              </w:rPr>
              <w:t>Dipartimento/Ente</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b/>
                <w:sz w:val="22"/>
                <w:szCs w:val="22"/>
              </w:rPr>
            </w:pPr>
            <w:r>
              <w:rPr>
                <w:rFonts w:ascii="Arial" w:eastAsia="Arial" w:hAnsi="Arial" w:cs="Arial"/>
                <w:b/>
                <w:color w:val="111111"/>
                <w:sz w:val="22"/>
                <w:szCs w:val="22"/>
              </w:rPr>
              <w:t>Qualifica</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1</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Bernardi</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Andrea</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MMU - Manchester </w:t>
            </w:r>
          </w:p>
          <w:p w:rsidR="00293678" w:rsidRDefault="00175CBC">
            <w:pPr>
              <w:jc w:val="both"/>
              <w:rPr>
                <w:rFonts w:ascii="Arial" w:eastAsia="Arial" w:hAnsi="Arial" w:cs="Arial"/>
                <w:sz w:val="22"/>
                <w:szCs w:val="22"/>
              </w:rPr>
            </w:pPr>
            <w:proofErr w:type="spellStart"/>
            <w:r>
              <w:rPr>
                <w:rFonts w:ascii="Arial" w:eastAsia="Arial" w:hAnsi="Arial" w:cs="Arial"/>
                <w:color w:val="111111"/>
                <w:sz w:val="22"/>
                <w:szCs w:val="22"/>
              </w:rPr>
              <w:t>Metropolitan</w:t>
            </w:r>
            <w:proofErr w:type="spellEnd"/>
            <w:r>
              <w:rPr>
                <w:rFonts w:ascii="Arial" w:eastAsia="Arial" w:hAnsi="Arial" w:cs="Arial"/>
                <w:color w:val="111111"/>
                <w:sz w:val="22"/>
                <w:szCs w:val="22"/>
              </w:rPr>
              <w:t xml:space="preserve"> </w:t>
            </w:r>
            <w:proofErr w:type="spellStart"/>
            <w:r>
              <w:rPr>
                <w:rFonts w:ascii="Arial" w:eastAsia="Arial" w:hAnsi="Arial" w:cs="Arial"/>
                <w:color w:val="111111"/>
                <w:sz w:val="22"/>
                <w:szCs w:val="22"/>
              </w:rPr>
              <w:t>University</w:t>
            </w:r>
            <w:proofErr w:type="spellEnd"/>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Senior </w:t>
            </w:r>
            <w:proofErr w:type="spellStart"/>
            <w:r>
              <w:rPr>
                <w:rFonts w:ascii="Arial" w:eastAsia="Arial" w:hAnsi="Arial" w:cs="Arial"/>
                <w:color w:val="111111"/>
                <w:sz w:val="22"/>
                <w:szCs w:val="22"/>
              </w:rPr>
              <w:t>lecturer</w:t>
            </w:r>
            <w:proofErr w:type="spellEnd"/>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2</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Costantini</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Valeria </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Economia RM3</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Prof. Associato</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color w:val="00000A"/>
                <w:sz w:val="22"/>
                <w:szCs w:val="22"/>
              </w:rPr>
            </w:pPr>
            <w:r>
              <w:rPr>
                <w:rFonts w:ascii="Arial" w:eastAsia="Arial" w:hAnsi="Arial" w:cs="Arial"/>
                <w:color w:val="111111"/>
                <w:sz w:val="22"/>
                <w:szCs w:val="22"/>
              </w:rPr>
              <w:t>3</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Crespi</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Francesco </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Economia RM3</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Prof. Associato</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color w:val="00000A"/>
                <w:sz w:val="22"/>
                <w:szCs w:val="22"/>
              </w:rPr>
            </w:pPr>
            <w:r>
              <w:rPr>
                <w:rFonts w:ascii="Arial" w:eastAsia="Arial" w:hAnsi="Arial" w:cs="Arial"/>
                <w:color w:val="111111"/>
                <w:sz w:val="22"/>
                <w:szCs w:val="22"/>
              </w:rPr>
              <w:t>4</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Di Cecco</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Giustino</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Studi Aziendali RM3</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Prof. Associato</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color w:val="00000A"/>
                <w:sz w:val="22"/>
                <w:szCs w:val="22"/>
              </w:rPr>
            </w:pPr>
            <w:r>
              <w:rPr>
                <w:rFonts w:ascii="Arial" w:eastAsia="Arial" w:hAnsi="Arial" w:cs="Arial"/>
                <w:color w:val="111111"/>
                <w:sz w:val="22"/>
                <w:szCs w:val="22"/>
              </w:rPr>
              <w:t>5</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Di Majo</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Antonio </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Economia RM3</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Prof. Senior</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6</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Iacobelli</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Dora </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Legacoop</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Esperta</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color w:val="00000A"/>
                <w:sz w:val="22"/>
                <w:szCs w:val="22"/>
              </w:rPr>
            </w:pPr>
            <w:r>
              <w:rPr>
                <w:rFonts w:ascii="Arial" w:eastAsia="Arial" w:hAnsi="Arial" w:cs="Arial"/>
                <w:color w:val="111111"/>
                <w:sz w:val="22"/>
                <w:szCs w:val="22"/>
              </w:rPr>
              <w:t>7</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proofErr w:type="spellStart"/>
            <w:r>
              <w:rPr>
                <w:rFonts w:ascii="Arial" w:eastAsia="Arial" w:hAnsi="Arial" w:cs="Arial"/>
                <w:color w:val="111111"/>
                <w:sz w:val="22"/>
                <w:szCs w:val="22"/>
              </w:rPr>
              <w:t>Monni</w:t>
            </w:r>
            <w:proofErr w:type="spellEnd"/>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Salvatore</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Economia RM3</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Prof. Associato</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color w:val="00000A"/>
                <w:sz w:val="22"/>
                <w:szCs w:val="22"/>
              </w:rPr>
            </w:pPr>
            <w:r>
              <w:rPr>
                <w:rFonts w:ascii="Arial" w:eastAsia="Arial" w:hAnsi="Arial" w:cs="Arial"/>
                <w:color w:val="111111"/>
                <w:sz w:val="22"/>
                <w:szCs w:val="22"/>
              </w:rPr>
              <w:t>8</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Pratesi</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Carlo Alberto</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Studi Aziendali RM3</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sz w:val="22"/>
                <w:szCs w:val="22"/>
              </w:rPr>
            </w:pPr>
            <w:r>
              <w:rPr>
                <w:rFonts w:ascii="Arial" w:eastAsia="Arial" w:hAnsi="Arial" w:cs="Arial"/>
                <w:color w:val="111111"/>
                <w:sz w:val="22"/>
                <w:szCs w:val="22"/>
              </w:rPr>
              <w:t>Prof. Ordinario</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9</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Rossi</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Silvia </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proofErr w:type="spellStart"/>
            <w:r>
              <w:rPr>
                <w:rFonts w:ascii="Arial" w:eastAsia="Arial" w:hAnsi="Arial" w:cs="Arial"/>
                <w:color w:val="111111"/>
                <w:sz w:val="22"/>
                <w:szCs w:val="22"/>
              </w:rPr>
              <w:t>Confcooperative</w:t>
            </w:r>
            <w:proofErr w:type="spellEnd"/>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color w:val="111111"/>
              </w:rPr>
            </w:pPr>
            <w:r>
              <w:rPr>
                <w:rFonts w:ascii="Arial" w:eastAsia="Arial" w:hAnsi="Arial" w:cs="Arial"/>
                <w:color w:val="111111"/>
                <w:sz w:val="22"/>
                <w:szCs w:val="22"/>
              </w:rPr>
              <w:t>Esperta</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color w:val="00000A"/>
                <w:sz w:val="22"/>
                <w:szCs w:val="22"/>
              </w:rPr>
            </w:pPr>
            <w:r>
              <w:rPr>
                <w:rFonts w:ascii="Arial" w:eastAsia="Arial" w:hAnsi="Arial" w:cs="Arial"/>
                <w:color w:val="111111"/>
                <w:sz w:val="22"/>
                <w:szCs w:val="22"/>
              </w:rPr>
              <w:t>10</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Ruini</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proofErr w:type="spellStart"/>
            <w:r>
              <w:rPr>
                <w:rFonts w:ascii="Arial" w:eastAsia="Arial" w:hAnsi="Arial" w:cs="Arial"/>
                <w:color w:val="111111"/>
                <w:sz w:val="22"/>
                <w:szCs w:val="22"/>
              </w:rPr>
              <w:t>Marieli</w:t>
            </w:r>
            <w:proofErr w:type="spellEnd"/>
            <w:r>
              <w:rPr>
                <w:rFonts w:ascii="Arial" w:eastAsia="Arial" w:hAnsi="Arial" w:cs="Arial"/>
                <w:color w:val="111111"/>
                <w:sz w:val="22"/>
                <w:szCs w:val="22"/>
              </w:rPr>
              <w:t xml:space="preserve"> </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AGCI</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rPr>
                <w:rFonts w:ascii="Arial" w:eastAsia="Arial" w:hAnsi="Arial" w:cs="Arial"/>
                <w:sz w:val="22"/>
                <w:szCs w:val="22"/>
              </w:rPr>
            </w:pPr>
            <w:r>
              <w:rPr>
                <w:rFonts w:ascii="Arial" w:eastAsia="Arial" w:hAnsi="Arial" w:cs="Arial"/>
                <w:color w:val="111111"/>
                <w:sz w:val="22"/>
                <w:szCs w:val="22"/>
              </w:rPr>
              <w:t>Esperta</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11</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Vicari</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 xml:space="preserve">Sara </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FAO (UN)</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Esperta</w:t>
            </w:r>
          </w:p>
        </w:tc>
      </w:tr>
      <w:tr w:rsidR="00293678">
        <w:tc>
          <w:tcPr>
            <w:tcW w:w="455"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12</w:t>
            </w:r>
          </w:p>
        </w:tc>
        <w:tc>
          <w:tcPr>
            <w:tcW w:w="2079"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Granata</w:t>
            </w:r>
          </w:p>
        </w:tc>
        <w:tc>
          <w:tcPr>
            <w:tcW w:w="2078"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Mattia</w:t>
            </w:r>
          </w:p>
        </w:tc>
        <w:tc>
          <w:tcPr>
            <w:tcW w:w="2264"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Legacoop</w:t>
            </w:r>
          </w:p>
        </w:tc>
        <w:tc>
          <w:tcPr>
            <w:tcW w:w="1500"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Esperto</w:t>
            </w:r>
          </w:p>
        </w:tc>
      </w:tr>
    </w:tbl>
    <w:p w:rsidR="00293678" w:rsidRDefault="00293678">
      <w:pPr>
        <w:jc w:val="center"/>
        <w:rPr>
          <w:rFonts w:ascii="Arial" w:eastAsia="Arial" w:hAnsi="Arial" w:cs="Arial"/>
          <w:b/>
        </w:rPr>
      </w:pPr>
    </w:p>
    <w:p w:rsidR="00293678" w:rsidRDefault="00293678">
      <w:pPr>
        <w:jc w:val="center"/>
        <w:rPr>
          <w:rFonts w:ascii="Arial" w:eastAsia="Arial" w:hAnsi="Arial" w:cs="Arial"/>
          <w:b/>
        </w:rPr>
      </w:pPr>
    </w:p>
    <w:p w:rsidR="00293678" w:rsidRDefault="00293678">
      <w:pPr>
        <w:jc w:val="center"/>
        <w:rPr>
          <w:rFonts w:ascii="Arial" w:eastAsia="Arial" w:hAnsi="Arial" w:cs="Arial"/>
          <w:b/>
        </w:rPr>
      </w:pPr>
    </w:p>
    <w:p w:rsidR="00BB1CEA" w:rsidRDefault="00BB1CEA">
      <w:pPr>
        <w:jc w:val="center"/>
        <w:rPr>
          <w:rFonts w:ascii="Arial" w:eastAsia="Arial" w:hAnsi="Arial" w:cs="Arial"/>
          <w:b/>
        </w:rPr>
      </w:pPr>
    </w:p>
    <w:p w:rsidR="00BB1CEA" w:rsidRDefault="00BB1CEA">
      <w:pPr>
        <w:jc w:val="center"/>
        <w:rPr>
          <w:rFonts w:ascii="Arial" w:eastAsia="Arial" w:hAnsi="Arial" w:cs="Arial"/>
          <w:b/>
        </w:rPr>
      </w:pPr>
    </w:p>
    <w:p w:rsidR="00BB1CEA" w:rsidRDefault="00BB1CEA">
      <w:pPr>
        <w:jc w:val="center"/>
        <w:rPr>
          <w:rFonts w:ascii="Arial" w:eastAsia="Arial" w:hAnsi="Arial" w:cs="Arial"/>
          <w:b/>
        </w:rPr>
      </w:pPr>
    </w:p>
    <w:p w:rsidR="00293678" w:rsidRDefault="00293678">
      <w:pPr>
        <w:jc w:val="center"/>
        <w:rPr>
          <w:rFonts w:ascii="Arial" w:eastAsia="Arial" w:hAnsi="Arial" w:cs="Arial"/>
          <w:b/>
        </w:rPr>
      </w:pPr>
    </w:p>
    <w:p w:rsidR="00293678" w:rsidRDefault="00293678">
      <w:pPr>
        <w:jc w:val="center"/>
        <w:rPr>
          <w:rFonts w:ascii="Arial" w:eastAsia="Arial" w:hAnsi="Arial" w:cs="Arial"/>
          <w:b/>
        </w:rPr>
      </w:pPr>
    </w:p>
    <w:p w:rsidR="00293678" w:rsidRDefault="00293678">
      <w:pPr>
        <w:rPr>
          <w:rFonts w:ascii="Arial" w:eastAsia="Arial" w:hAnsi="Arial" w:cs="Arial"/>
          <w:b/>
        </w:rPr>
      </w:pPr>
    </w:p>
    <w:p w:rsidR="00293678" w:rsidRDefault="00293678">
      <w:pPr>
        <w:jc w:val="center"/>
        <w:rPr>
          <w:rFonts w:ascii="Arial" w:eastAsia="Arial" w:hAnsi="Arial" w:cs="Arial"/>
          <w:b/>
        </w:rPr>
      </w:pPr>
    </w:p>
    <w:p w:rsidR="00293678" w:rsidRDefault="00175CBC">
      <w:pPr>
        <w:pStyle w:val="Titolo"/>
        <w:contextualSpacing w:val="0"/>
        <w:rPr>
          <w:rFonts w:ascii="Arial" w:eastAsia="Arial" w:hAnsi="Arial" w:cs="Arial"/>
          <w:sz w:val="32"/>
          <w:szCs w:val="32"/>
        </w:rPr>
      </w:pPr>
      <w:r>
        <w:rPr>
          <w:rFonts w:ascii="Arial" w:eastAsia="Arial" w:hAnsi="Arial" w:cs="Arial"/>
          <w:sz w:val="32"/>
          <w:szCs w:val="32"/>
        </w:rPr>
        <w:lastRenderedPageBreak/>
        <w:t>PARTE II - REGOLAMENTO DIDATTICO ORGANIZZATIVO</w:t>
      </w:r>
    </w:p>
    <w:p w:rsidR="00293678" w:rsidRDefault="00293678">
      <w:pPr>
        <w:jc w:val="both"/>
        <w:rPr>
          <w:rFonts w:ascii="Arial" w:eastAsia="Arial" w:hAnsi="Arial" w:cs="Arial"/>
          <w:sz w:val="16"/>
          <w:szCs w:val="16"/>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514"/>
      </w:tblGrid>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Analisi del fabbisogno formativo</w:t>
            </w:r>
          </w:p>
        </w:tc>
        <w:tc>
          <w:tcPr>
            <w:tcW w:w="6514" w:type="dxa"/>
            <w:shd w:val="clear" w:color="auto" w:fill="auto"/>
          </w:tcPr>
          <w:p w:rsidR="00293678" w:rsidRPr="00BB1CEA" w:rsidRDefault="00175CBC">
            <w:pPr>
              <w:jc w:val="both"/>
              <w:rPr>
                <w:rFonts w:ascii="Arial" w:eastAsia="Arial" w:hAnsi="Arial" w:cs="Arial"/>
                <w:i/>
                <w:sz w:val="22"/>
                <w:szCs w:val="22"/>
              </w:rPr>
            </w:pPr>
            <w:r w:rsidRPr="00BB1CEA">
              <w:rPr>
                <w:rFonts w:ascii="Arial" w:eastAsia="Arial" w:hAnsi="Arial" w:cs="Arial"/>
                <w:color w:val="111111"/>
                <w:sz w:val="22"/>
                <w:szCs w:val="22"/>
              </w:rPr>
              <w:t>Il Master è rivolto a giovani laureati di secondo livello (laurea magistrale o vecchio ordinamento) e a quadri del Movimento Cooperativo con lo stesso requisito, che intendano acquisire una preparazione di alto livello nell’economia delle imprese cooperative.</w:t>
            </w: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Il Corso di Studio in breve</w:t>
            </w:r>
          </w:p>
        </w:tc>
        <w:tc>
          <w:tcPr>
            <w:tcW w:w="6514" w:type="dxa"/>
            <w:shd w:val="clear" w:color="auto" w:fill="auto"/>
          </w:tcPr>
          <w:p w:rsidR="00293678" w:rsidRPr="00BB1CEA" w:rsidRDefault="00175CBC" w:rsidP="00BB1CEA">
            <w:pPr>
              <w:pBdr>
                <w:top w:val="nil"/>
                <w:left w:val="nil"/>
                <w:bottom w:val="nil"/>
                <w:right w:val="nil"/>
                <w:between w:val="nil"/>
              </w:pBdr>
              <w:ind w:left="27" w:hanging="295"/>
              <w:jc w:val="both"/>
              <w:rPr>
                <w:rFonts w:ascii="Arial" w:eastAsia="Arial" w:hAnsi="Arial" w:cs="Arial"/>
                <w:i/>
                <w:color w:val="000000"/>
                <w:sz w:val="22"/>
                <w:szCs w:val="22"/>
              </w:rPr>
            </w:pPr>
            <w:r w:rsidRPr="00BB1CEA">
              <w:rPr>
                <w:color w:val="000000"/>
                <w:sz w:val="22"/>
                <w:szCs w:val="22"/>
              </w:rPr>
              <w:t xml:space="preserve">- </w:t>
            </w:r>
            <w:r w:rsidR="00BB1CEA" w:rsidRPr="00BB1CEA">
              <w:rPr>
                <w:rFonts w:ascii="Arial" w:eastAsia="Arial" w:hAnsi="Arial" w:cs="Arial"/>
                <w:color w:val="111111"/>
                <w:sz w:val="22"/>
                <w:szCs w:val="22"/>
              </w:rPr>
              <w:t>Il c</w:t>
            </w:r>
            <w:r w:rsidRPr="00BB1CEA">
              <w:rPr>
                <w:rFonts w:ascii="Arial" w:eastAsia="Arial" w:hAnsi="Arial" w:cs="Arial"/>
                <w:color w:val="111111"/>
                <w:sz w:val="22"/>
                <w:szCs w:val="22"/>
              </w:rPr>
              <w:t xml:space="preserve">orso risponde all’obiettivo di promuovere e </w:t>
            </w:r>
            <w:r w:rsidRPr="00BB1CEA">
              <w:rPr>
                <w:rFonts w:ascii="Arial" w:eastAsia="Arial" w:hAnsi="Arial" w:cs="Arial"/>
                <w:color w:val="111111"/>
                <w:sz w:val="22"/>
                <w:szCs w:val="22"/>
              </w:rPr>
              <w:br/>
              <w:t xml:space="preserve">diffondere la cultura e l’imprenditorialità cooperativa fornendo agli studenti gli strumenti necessari per comprendere e gestire le </w:t>
            </w:r>
            <w:r w:rsidRPr="00BB1CEA">
              <w:rPr>
                <w:rFonts w:ascii="Arial" w:eastAsia="Arial" w:hAnsi="Arial" w:cs="Arial"/>
                <w:color w:val="111111"/>
                <w:sz w:val="22"/>
                <w:szCs w:val="22"/>
              </w:rPr>
              <w:br/>
              <w:t>peculiarità dell’impresa cooperativa.</w:t>
            </w:r>
          </w:p>
          <w:p w:rsidR="00293678" w:rsidRPr="00BB1CEA" w:rsidRDefault="00293678">
            <w:pPr>
              <w:pBdr>
                <w:top w:val="nil"/>
                <w:left w:val="nil"/>
                <w:bottom w:val="nil"/>
                <w:right w:val="nil"/>
                <w:between w:val="nil"/>
              </w:pBdr>
              <w:ind w:left="-182" w:hanging="720"/>
              <w:jc w:val="both"/>
              <w:rPr>
                <w:rFonts w:ascii="Arial" w:eastAsia="Arial" w:hAnsi="Arial" w:cs="Arial"/>
                <w:i/>
                <w:color w:val="000000"/>
                <w:sz w:val="22"/>
                <w:szCs w:val="22"/>
              </w:rPr>
            </w:pP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Obiettivi formativi specifici del Corso</w:t>
            </w:r>
          </w:p>
        </w:tc>
        <w:tc>
          <w:tcPr>
            <w:tcW w:w="6514" w:type="dxa"/>
            <w:shd w:val="clear" w:color="auto" w:fill="auto"/>
          </w:tcPr>
          <w:p w:rsidR="00293678" w:rsidRPr="00BB1CEA" w:rsidRDefault="00175CBC">
            <w:pPr>
              <w:jc w:val="both"/>
              <w:rPr>
                <w:rFonts w:ascii="Arial" w:eastAsia="Arial" w:hAnsi="Arial" w:cs="Arial"/>
                <w:b/>
                <w:sz w:val="22"/>
                <w:szCs w:val="22"/>
              </w:rPr>
            </w:pPr>
            <w:r w:rsidRPr="00BB1CEA">
              <w:rPr>
                <w:rFonts w:ascii="Arial" w:eastAsia="Arial" w:hAnsi="Arial" w:cs="Arial"/>
                <w:color w:val="111111"/>
                <w:sz w:val="22"/>
                <w:szCs w:val="22"/>
              </w:rPr>
              <w:t>L’approccio multi-tematico alla base del Master mira a formare professionalità strutturate in un'ottica di valorizzazione e promozione dello scambio mutualistico e dei valori cooperativi con le sfide e le fasi del mercato attraverso l’acquisizione di competenze di carattere economico, manageriale e giuridico con ulteriori contributi sugli scenari cooperativi trans-nazionali e sulle opportunità costituite dagli strumenti di finanziamento della Commissione Europea.</w:t>
            </w:r>
          </w:p>
          <w:p w:rsidR="00293678" w:rsidRPr="00BB1CEA" w:rsidRDefault="00293678">
            <w:pPr>
              <w:numPr>
                <w:ilvl w:val="0"/>
                <w:numId w:val="1"/>
              </w:numPr>
              <w:pBdr>
                <w:top w:val="nil"/>
                <w:left w:val="nil"/>
                <w:bottom w:val="nil"/>
                <w:right w:val="nil"/>
                <w:between w:val="nil"/>
              </w:pBdr>
              <w:ind w:left="102"/>
              <w:contextualSpacing/>
              <w:jc w:val="both"/>
              <w:rPr>
                <w:i/>
                <w:color w:val="000000"/>
                <w:sz w:val="22"/>
                <w:szCs w:val="22"/>
              </w:rPr>
            </w:pP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Sbocchi occupazionali</w:t>
            </w:r>
          </w:p>
        </w:tc>
        <w:tc>
          <w:tcPr>
            <w:tcW w:w="6514" w:type="dxa"/>
            <w:shd w:val="clear" w:color="auto" w:fill="auto"/>
          </w:tcPr>
          <w:p w:rsidR="00293678" w:rsidRPr="00BB1CEA" w:rsidRDefault="00175CBC">
            <w:pPr>
              <w:jc w:val="both"/>
              <w:rPr>
                <w:rFonts w:ascii="Arial" w:eastAsia="Arial" w:hAnsi="Arial" w:cs="Arial"/>
                <w:i/>
                <w:sz w:val="22"/>
                <w:szCs w:val="22"/>
              </w:rPr>
            </w:pPr>
            <w:r w:rsidRPr="00BB1CEA">
              <w:rPr>
                <w:rFonts w:ascii="Arial" w:eastAsia="Arial" w:hAnsi="Arial" w:cs="Arial"/>
                <w:color w:val="111111"/>
                <w:sz w:val="22"/>
                <w:szCs w:val="22"/>
              </w:rPr>
              <w:t>Il MasterCoopRM3 offre quindi una preparazione manageriale specialistica e forma figure professionali in grado di acquisire posizioni di rilievo nel panorama cooperativo italiano e di accompagnare l’apertura del mondo cooperativo ad ambiti innovativi rispetto alla sua storia, a partire dall’internazionalizzazione.</w:t>
            </w: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Capacità di apprendimento</w:t>
            </w:r>
          </w:p>
        </w:tc>
        <w:tc>
          <w:tcPr>
            <w:tcW w:w="6514" w:type="dxa"/>
            <w:shd w:val="clear" w:color="auto" w:fill="auto"/>
          </w:tcPr>
          <w:p w:rsidR="00293678" w:rsidRPr="00BB1CEA" w:rsidRDefault="00175CBC">
            <w:pPr>
              <w:jc w:val="both"/>
              <w:rPr>
                <w:rFonts w:ascii="Arial" w:eastAsia="Arial" w:hAnsi="Arial" w:cs="Arial"/>
                <w:b/>
                <w:sz w:val="22"/>
                <w:szCs w:val="22"/>
              </w:rPr>
            </w:pPr>
            <w:r w:rsidRPr="00BB1CEA">
              <w:rPr>
                <w:rFonts w:ascii="Arial" w:eastAsia="Arial" w:hAnsi="Arial" w:cs="Arial"/>
                <w:color w:val="111111"/>
                <w:sz w:val="22"/>
                <w:szCs w:val="22"/>
              </w:rPr>
              <w:t>Il Master ha lo scopo di fornire ai partecipanti un solido bagaglio di cultura economica generale e di informazioni ragionate sullo stato e sulle prospettive dell’economia e della politica economica italiana nel quadro dell’Unione Europea e dei processi di globalizzazione in atto a livello internazionale.</w:t>
            </w:r>
            <w:r w:rsidRPr="00BB1CEA">
              <w:rPr>
                <w:rFonts w:ascii="Arial" w:eastAsia="Arial" w:hAnsi="Arial" w:cs="Arial"/>
                <w:b/>
                <w:color w:val="111111"/>
                <w:sz w:val="22"/>
                <w:szCs w:val="22"/>
              </w:rPr>
              <w:t xml:space="preserve"> </w:t>
            </w:r>
          </w:p>
          <w:p w:rsidR="00293678" w:rsidRPr="00BB1CEA" w:rsidRDefault="00293678">
            <w:pPr>
              <w:jc w:val="both"/>
              <w:rPr>
                <w:rFonts w:ascii="Arial" w:eastAsia="Arial" w:hAnsi="Arial" w:cs="Arial"/>
                <w:b/>
                <w:sz w:val="22"/>
                <w:szCs w:val="22"/>
              </w:rPr>
            </w:pP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Conoscenza e comprensione</w:t>
            </w:r>
          </w:p>
        </w:tc>
        <w:tc>
          <w:tcPr>
            <w:tcW w:w="6514" w:type="dxa"/>
            <w:shd w:val="clear" w:color="auto" w:fill="auto"/>
          </w:tcPr>
          <w:p w:rsidR="00293678" w:rsidRPr="00BB1CEA" w:rsidRDefault="00175CBC">
            <w:pPr>
              <w:jc w:val="both"/>
              <w:rPr>
                <w:rFonts w:ascii="Arial" w:eastAsia="Arial" w:hAnsi="Arial" w:cs="Arial"/>
                <w:sz w:val="22"/>
                <w:szCs w:val="22"/>
              </w:rPr>
            </w:pPr>
            <w:r w:rsidRPr="00BB1CEA">
              <w:rPr>
                <w:rFonts w:ascii="Arial" w:eastAsia="Arial" w:hAnsi="Arial" w:cs="Arial"/>
                <w:color w:val="111111"/>
                <w:sz w:val="22"/>
                <w:szCs w:val="22"/>
              </w:rPr>
              <w:t>Il Master si propone di accrescere le conoscenze aziendali e giuridiche in materia di gestione e di regolamentazione delle imprese cooperative.</w:t>
            </w:r>
          </w:p>
          <w:p w:rsidR="00293678" w:rsidRPr="00BB1CEA" w:rsidRDefault="00293678">
            <w:pPr>
              <w:jc w:val="both"/>
              <w:rPr>
                <w:rFonts w:ascii="Arial" w:eastAsia="Arial" w:hAnsi="Arial" w:cs="Arial"/>
                <w:i/>
                <w:sz w:val="22"/>
                <w:szCs w:val="22"/>
              </w:rPr>
            </w:pP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Capacità di applicare conoscenza e comprensione</w:t>
            </w:r>
          </w:p>
        </w:tc>
        <w:tc>
          <w:tcPr>
            <w:tcW w:w="6514" w:type="dxa"/>
            <w:shd w:val="clear" w:color="auto" w:fill="auto"/>
          </w:tcPr>
          <w:p w:rsidR="00293678" w:rsidRPr="00BB1CEA" w:rsidRDefault="00175CBC">
            <w:pPr>
              <w:jc w:val="both"/>
              <w:rPr>
                <w:rFonts w:ascii="Arial" w:eastAsia="Arial" w:hAnsi="Arial" w:cs="Arial"/>
                <w:sz w:val="22"/>
                <w:szCs w:val="22"/>
              </w:rPr>
            </w:pPr>
            <w:r w:rsidRPr="00BB1CEA">
              <w:rPr>
                <w:rFonts w:ascii="Arial" w:eastAsia="Arial" w:hAnsi="Arial" w:cs="Arial"/>
                <w:color w:val="111111"/>
                <w:sz w:val="22"/>
                <w:szCs w:val="22"/>
              </w:rPr>
              <w:t>Il Master è strutturato in maniera tale da offrire supporto per stimolare la propensione degli allievi alla costituzione di nuove imprese cooperative. Perciò ha come asse portante il modello dell’impresa cooperativa, considerato tanto nei suoi aspetti tecnico aziendali quanto sotto il profilo giuridico, ma assicura una robusta preparazione generale sul fronte economico aziendale.</w:t>
            </w:r>
          </w:p>
          <w:p w:rsidR="00293678" w:rsidRPr="00BB1CEA" w:rsidRDefault="00293678">
            <w:pPr>
              <w:jc w:val="both"/>
              <w:rPr>
                <w:rFonts w:ascii="Arial" w:eastAsia="Arial" w:hAnsi="Arial" w:cs="Arial"/>
                <w:i/>
                <w:sz w:val="22"/>
                <w:szCs w:val="22"/>
              </w:rPr>
            </w:pP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 xml:space="preserve">Riconoscimento delle competenze pregresse </w:t>
            </w:r>
          </w:p>
        </w:tc>
        <w:tc>
          <w:tcPr>
            <w:tcW w:w="6514" w:type="dxa"/>
            <w:shd w:val="clear" w:color="auto" w:fill="auto"/>
          </w:tcPr>
          <w:p w:rsidR="00293678" w:rsidRPr="00BB1CEA" w:rsidRDefault="00175CBC">
            <w:pPr>
              <w:jc w:val="both"/>
              <w:rPr>
                <w:rFonts w:ascii="Arial" w:eastAsia="Arial" w:hAnsi="Arial" w:cs="Arial"/>
                <w:sz w:val="22"/>
                <w:szCs w:val="22"/>
              </w:rPr>
            </w:pPr>
            <w:r w:rsidRPr="00BB1CEA">
              <w:rPr>
                <w:rFonts w:ascii="Arial" w:eastAsia="Arial" w:hAnsi="Arial" w:cs="Arial"/>
                <w:sz w:val="22"/>
                <w:szCs w:val="22"/>
              </w:rPr>
              <w:t xml:space="preserve">I partecipanti sono incoraggiati a scambiare le proprie competenze </w:t>
            </w:r>
            <w:proofErr w:type="spellStart"/>
            <w:r w:rsidRPr="00BB1CEA">
              <w:rPr>
                <w:rFonts w:ascii="Arial" w:eastAsia="Arial" w:hAnsi="Arial" w:cs="Arial"/>
                <w:sz w:val="22"/>
                <w:szCs w:val="22"/>
              </w:rPr>
              <w:t>pregressamente</w:t>
            </w:r>
            <w:proofErr w:type="spellEnd"/>
            <w:r w:rsidRPr="00BB1CEA">
              <w:rPr>
                <w:rFonts w:ascii="Arial" w:eastAsia="Arial" w:hAnsi="Arial" w:cs="Arial"/>
                <w:sz w:val="22"/>
                <w:szCs w:val="22"/>
              </w:rPr>
              <w:t xml:space="preserve"> acquisite in campo accademico e professionale. Tale partecipazione e condivisione è caldamente incoraggiata e costituisce parte della valutazione complessiva.</w:t>
            </w:r>
            <w:r w:rsidRPr="00BB1CEA">
              <w:rPr>
                <w:rFonts w:ascii="Arial" w:eastAsia="Arial" w:hAnsi="Arial" w:cs="Arial"/>
                <w:sz w:val="22"/>
                <w:szCs w:val="22"/>
              </w:rPr>
              <w:br/>
              <w:t xml:space="preserve">CFU maturati nel corso del precedente percorso formativo non saranno riconosciuti per riduzioni del percorso formativo </w:t>
            </w:r>
            <w:proofErr w:type="spellStart"/>
            <w:r w:rsidRPr="00BB1CEA">
              <w:rPr>
                <w:rFonts w:ascii="Arial" w:eastAsia="Arial" w:hAnsi="Arial" w:cs="Arial"/>
                <w:sz w:val="22"/>
                <w:szCs w:val="22"/>
              </w:rPr>
              <w:t>nè</w:t>
            </w:r>
            <w:proofErr w:type="spellEnd"/>
            <w:r w:rsidRPr="00BB1CEA">
              <w:rPr>
                <w:rFonts w:ascii="Arial" w:eastAsia="Arial" w:hAnsi="Arial" w:cs="Arial"/>
                <w:sz w:val="22"/>
                <w:szCs w:val="22"/>
              </w:rPr>
              <w:t xml:space="preserve"> per esonero dal pagamento delle tasse di iscrizione.</w:t>
            </w: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Prove intermedie e finali</w:t>
            </w:r>
          </w:p>
        </w:tc>
        <w:tc>
          <w:tcPr>
            <w:tcW w:w="6514" w:type="dxa"/>
            <w:shd w:val="clear" w:color="auto" w:fill="auto"/>
          </w:tcPr>
          <w:p w:rsidR="00293678" w:rsidRPr="00BB1CEA" w:rsidRDefault="00175CBC">
            <w:pPr>
              <w:jc w:val="both"/>
              <w:rPr>
                <w:rFonts w:ascii="Arial" w:eastAsia="Arial" w:hAnsi="Arial" w:cs="Arial"/>
                <w:sz w:val="22"/>
                <w:szCs w:val="22"/>
              </w:rPr>
            </w:pPr>
            <w:r w:rsidRPr="00BB1CEA">
              <w:rPr>
                <w:rFonts w:ascii="Arial" w:eastAsia="Arial" w:hAnsi="Arial" w:cs="Arial"/>
                <w:sz w:val="22"/>
                <w:szCs w:val="22"/>
              </w:rPr>
              <w:t xml:space="preserve">La prova finale si svolgerà nel mese di marzo 2020. </w:t>
            </w:r>
          </w:p>
        </w:tc>
      </w:tr>
      <w:tr w:rsidR="00293678" w:rsidTr="00BB1CEA">
        <w:tc>
          <w:tcPr>
            <w:tcW w:w="3114" w:type="dxa"/>
            <w:shd w:val="clear" w:color="auto" w:fill="auto"/>
          </w:tcPr>
          <w:p w:rsidR="00293678" w:rsidRDefault="00175CBC">
            <w:pPr>
              <w:rPr>
                <w:rFonts w:ascii="Arial" w:eastAsia="Arial" w:hAnsi="Arial" w:cs="Arial"/>
                <w:b/>
                <w:sz w:val="22"/>
                <w:szCs w:val="22"/>
                <w:highlight w:val="yellow"/>
              </w:rPr>
            </w:pPr>
            <w:r>
              <w:rPr>
                <w:rFonts w:ascii="Arial" w:eastAsia="Arial" w:hAnsi="Arial" w:cs="Arial"/>
                <w:b/>
                <w:sz w:val="22"/>
                <w:szCs w:val="22"/>
              </w:rPr>
              <w:t>Requisiti per l’ammissione</w:t>
            </w:r>
          </w:p>
        </w:tc>
        <w:tc>
          <w:tcPr>
            <w:tcW w:w="6514" w:type="dxa"/>
            <w:shd w:val="clear" w:color="auto" w:fill="auto"/>
          </w:tcPr>
          <w:p w:rsidR="00293678" w:rsidRPr="00BB1CEA" w:rsidRDefault="00175CBC">
            <w:pPr>
              <w:jc w:val="both"/>
              <w:rPr>
                <w:rFonts w:ascii="Arial" w:eastAsia="Arial" w:hAnsi="Arial" w:cs="Arial"/>
                <w:i/>
                <w:sz w:val="22"/>
                <w:szCs w:val="22"/>
              </w:rPr>
            </w:pPr>
            <w:r w:rsidRPr="00BB1CEA">
              <w:rPr>
                <w:rFonts w:ascii="Arial" w:eastAsia="Arial" w:hAnsi="Arial" w:cs="Arial"/>
                <w:color w:val="111111"/>
                <w:sz w:val="22"/>
                <w:szCs w:val="22"/>
              </w:rPr>
              <w:t>Il Master è rivolto, principalmente, a laureati sia italiani che stranieri, in Economia, Scienze Politiche, Giurisprudenza, Sociologia, Ingegneria. Laureati in altre discipline possono essere ammessi subordinatamente alla presenza nel loro curriculum di attività inerenti ai temi del Master.</w:t>
            </w: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lastRenderedPageBreak/>
              <w:t>Numero minimo e massimo di ammessi</w:t>
            </w:r>
          </w:p>
        </w:tc>
        <w:tc>
          <w:tcPr>
            <w:tcW w:w="6514" w:type="dxa"/>
            <w:shd w:val="clear" w:color="auto" w:fill="auto"/>
          </w:tcPr>
          <w:p w:rsidR="00293678" w:rsidRPr="00BB1CEA" w:rsidRDefault="00175CBC">
            <w:pPr>
              <w:pBdr>
                <w:top w:val="nil"/>
                <w:left w:val="nil"/>
                <w:bottom w:val="nil"/>
                <w:right w:val="nil"/>
                <w:between w:val="nil"/>
              </w:pBdr>
              <w:jc w:val="both"/>
              <w:rPr>
                <w:rFonts w:ascii="Arial" w:eastAsia="Arial" w:hAnsi="Arial" w:cs="Arial"/>
                <w:color w:val="000000"/>
                <w:sz w:val="22"/>
                <w:szCs w:val="22"/>
              </w:rPr>
            </w:pPr>
            <w:r w:rsidRPr="00BB1CEA">
              <w:rPr>
                <w:rFonts w:ascii="Arial" w:eastAsia="Arial" w:hAnsi="Arial" w:cs="Arial"/>
                <w:color w:val="111111"/>
                <w:sz w:val="22"/>
                <w:szCs w:val="22"/>
              </w:rPr>
              <w:t>Il numero massimo degli ammessi è di 30 (trenta) iscritti.</w:t>
            </w:r>
          </w:p>
          <w:p w:rsidR="00293678" w:rsidRPr="00BB1CEA" w:rsidRDefault="00175CBC">
            <w:pPr>
              <w:pBdr>
                <w:top w:val="nil"/>
                <w:left w:val="nil"/>
                <w:bottom w:val="nil"/>
                <w:right w:val="nil"/>
                <w:between w:val="nil"/>
              </w:pBdr>
              <w:jc w:val="both"/>
              <w:rPr>
                <w:rFonts w:ascii="Arial" w:eastAsia="Arial" w:hAnsi="Arial" w:cs="Arial"/>
                <w:color w:val="000000"/>
                <w:sz w:val="22"/>
                <w:szCs w:val="22"/>
              </w:rPr>
            </w:pPr>
            <w:r w:rsidRPr="00BB1CEA">
              <w:rPr>
                <w:rFonts w:ascii="Arial" w:eastAsia="Arial" w:hAnsi="Arial" w:cs="Arial"/>
                <w:color w:val="111111"/>
                <w:sz w:val="22"/>
                <w:szCs w:val="22"/>
              </w:rPr>
              <w:t>Il numero minimo affinché il corso venga attivato è di 10 (dieci) iscritti.</w:t>
            </w: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Criteri di selezione</w:t>
            </w:r>
          </w:p>
        </w:tc>
        <w:tc>
          <w:tcPr>
            <w:tcW w:w="6514" w:type="dxa"/>
            <w:shd w:val="clear" w:color="auto" w:fill="auto"/>
          </w:tcPr>
          <w:p w:rsidR="00293678" w:rsidRPr="00BB1CEA" w:rsidRDefault="00175CBC">
            <w:pPr>
              <w:pBdr>
                <w:top w:val="nil"/>
                <w:left w:val="nil"/>
                <w:bottom w:val="nil"/>
                <w:right w:val="nil"/>
                <w:between w:val="nil"/>
              </w:pBdr>
              <w:rPr>
                <w:rFonts w:ascii="Arial" w:eastAsia="Arial" w:hAnsi="Arial" w:cs="Arial"/>
                <w:color w:val="FF3333"/>
                <w:sz w:val="22"/>
                <w:szCs w:val="22"/>
              </w:rPr>
            </w:pPr>
            <w:r w:rsidRPr="00BB1CEA">
              <w:rPr>
                <w:rFonts w:ascii="Arial" w:eastAsia="Arial" w:hAnsi="Arial" w:cs="Arial"/>
                <w:color w:val="111111"/>
                <w:sz w:val="22"/>
                <w:szCs w:val="22"/>
              </w:rPr>
              <w:t>- Motivazione</w:t>
            </w:r>
          </w:p>
          <w:p w:rsidR="00293678" w:rsidRPr="00BB1CEA" w:rsidRDefault="00175CBC">
            <w:pPr>
              <w:pBdr>
                <w:top w:val="nil"/>
                <w:left w:val="nil"/>
                <w:bottom w:val="nil"/>
                <w:right w:val="nil"/>
                <w:between w:val="nil"/>
              </w:pBdr>
              <w:rPr>
                <w:rFonts w:ascii="Arial" w:eastAsia="Arial" w:hAnsi="Arial" w:cs="Arial"/>
                <w:color w:val="FF3333"/>
                <w:sz w:val="22"/>
                <w:szCs w:val="22"/>
              </w:rPr>
            </w:pPr>
            <w:r w:rsidRPr="00BB1CEA">
              <w:rPr>
                <w:rFonts w:ascii="Arial" w:eastAsia="Arial" w:hAnsi="Arial" w:cs="Arial"/>
                <w:color w:val="111111"/>
                <w:sz w:val="22"/>
                <w:szCs w:val="22"/>
              </w:rPr>
              <w:t xml:space="preserve">- Esperienze nel settore </w:t>
            </w:r>
          </w:p>
          <w:p w:rsidR="00293678" w:rsidRPr="00BB1CEA" w:rsidRDefault="00175CBC">
            <w:pPr>
              <w:pBdr>
                <w:top w:val="nil"/>
                <w:left w:val="nil"/>
                <w:bottom w:val="nil"/>
                <w:right w:val="nil"/>
                <w:between w:val="nil"/>
              </w:pBdr>
              <w:rPr>
                <w:rFonts w:ascii="Arial" w:eastAsia="Arial" w:hAnsi="Arial" w:cs="Arial"/>
                <w:color w:val="FF3333"/>
                <w:sz w:val="22"/>
                <w:szCs w:val="22"/>
              </w:rPr>
            </w:pPr>
            <w:r w:rsidRPr="00BB1CEA">
              <w:rPr>
                <w:rFonts w:ascii="Arial" w:eastAsia="Arial" w:hAnsi="Arial" w:cs="Arial"/>
                <w:color w:val="111111"/>
                <w:sz w:val="22"/>
                <w:szCs w:val="22"/>
              </w:rPr>
              <w:t>- Attinenza degli studi e delle esperienze passate con i temi trattati dal Master</w:t>
            </w: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Scadenza domande di ammissione</w:t>
            </w:r>
          </w:p>
        </w:tc>
        <w:tc>
          <w:tcPr>
            <w:tcW w:w="6514" w:type="dxa"/>
            <w:shd w:val="clear" w:color="auto" w:fill="auto"/>
          </w:tcPr>
          <w:p w:rsidR="00293678" w:rsidRDefault="00175CBC">
            <w:pPr>
              <w:jc w:val="both"/>
              <w:rPr>
                <w:rFonts w:ascii="Arial" w:eastAsia="Arial" w:hAnsi="Arial" w:cs="Arial"/>
                <w:sz w:val="22"/>
                <w:szCs w:val="22"/>
                <w:highlight w:val="yellow"/>
              </w:rPr>
            </w:pPr>
            <w:r>
              <w:rPr>
                <w:rFonts w:ascii="Arial" w:eastAsia="Arial" w:hAnsi="Arial" w:cs="Arial"/>
                <w:sz w:val="22"/>
                <w:szCs w:val="22"/>
              </w:rPr>
              <w:t>18/01/2019</w:t>
            </w: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Modalità didattica</w:t>
            </w:r>
          </w:p>
        </w:tc>
        <w:tc>
          <w:tcPr>
            <w:tcW w:w="6514" w:type="dxa"/>
            <w:shd w:val="clear" w:color="auto" w:fill="auto"/>
          </w:tcPr>
          <w:p w:rsidR="00293678" w:rsidRDefault="00175CBC">
            <w:pPr>
              <w:jc w:val="both"/>
              <w:rPr>
                <w:rFonts w:ascii="Arial" w:eastAsia="Arial" w:hAnsi="Arial" w:cs="Arial"/>
                <w:i/>
                <w:sz w:val="22"/>
                <w:szCs w:val="22"/>
                <w:highlight w:val="yellow"/>
              </w:rPr>
            </w:pPr>
            <w:r>
              <w:rPr>
                <w:rFonts w:ascii="Arial" w:eastAsia="Arial" w:hAnsi="Arial" w:cs="Arial"/>
                <w:i/>
                <w:sz w:val="22"/>
                <w:szCs w:val="22"/>
              </w:rPr>
              <w:t>Convenzionale</w:t>
            </w:r>
          </w:p>
        </w:tc>
      </w:tr>
      <w:tr w:rsidR="00293678" w:rsidTr="00BB1CEA">
        <w:tc>
          <w:tcPr>
            <w:tcW w:w="3114" w:type="dxa"/>
            <w:shd w:val="clear" w:color="auto" w:fill="auto"/>
          </w:tcPr>
          <w:p w:rsidR="00293678" w:rsidRDefault="00175CBC">
            <w:pPr>
              <w:rPr>
                <w:rFonts w:ascii="Arial" w:eastAsia="Arial" w:hAnsi="Arial" w:cs="Arial"/>
                <w:b/>
                <w:sz w:val="22"/>
                <w:szCs w:val="22"/>
                <w:highlight w:val="yellow"/>
              </w:rPr>
            </w:pPr>
            <w:r>
              <w:rPr>
                <w:rFonts w:ascii="Arial" w:eastAsia="Arial" w:hAnsi="Arial" w:cs="Arial"/>
                <w:b/>
                <w:sz w:val="22"/>
                <w:szCs w:val="22"/>
              </w:rPr>
              <w:t>Lingua di insegnamento</w:t>
            </w:r>
          </w:p>
        </w:tc>
        <w:tc>
          <w:tcPr>
            <w:tcW w:w="6514" w:type="dxa"/>
            <w:shd w:val="clear" w:color="auto" w:fill="auto"/>
          </w:tcPr>
          <w:p w:rsidR="00293678" w:rsidRDefault="00175CBC">
            <w:pPr>
              <w:jc w:val="both"/>
              <w:rPr>
                <w:rFonts w:ascii="Arial" w:eastAsia="Arial" w:hAnsi="Arial" w:cs="Arial"/>
                <w:i/>
                <w:sz w:val="22"/>
                <w:szCs w:val="22"/>
              </w:rPr>
            </w:pPr>
            <w:r>
              <w:rPr>
                <w:rFonts w:ascii="Arial" w:eastAsia="Arial" w:hAnsi="Arial" w:cs="Arial"/>
                <w:i/>
                <w:sz w:val="22"/>
                <w:szCs w:val="22"/>
              </w:rPr>
              <w:t>Italiano</w:t>
            </w:r>
          </w:p>
        </w:tc>
      </w:tr>
      <w:tr w:rsidR="00293678" w:rsidTr="00BB1CEA">
        <w:tc>
          <w:tcPr>
            <w:tcW w:w="3114" w:type="dxa"/>
            <w:shd w:val="clear" w:color="auto" w:fill="auto"/>
          </w:tcPr>
          <w:p w:rsidR="00293678" w:rsidRDefault="00175CBC">
            <w:pPr>
              <w:rPr>
                <w:rFonts w:ascii="Arial" w:eastAsia="Arial" w:hAnsi="Arial" w:cs="Arial"/>
                <w:b/>
                <w:sz w:val="22"/>
                <w:szCs w:val="22"/>
              </w:rPr>
            </w:pPr>
            <w:r>
              <w:rPr>
                <w:rFonts w:ascii="Arial" w:eastAsia="Arial" w:hAnsi="Arial" w:cs="Arial"/>
                <w:b/>
                <w:sz w:val="22"/>
                <w:szCs w:val="22"/>
              </w:rPr>
              <w:t>Informazioni utili agli studenti</w:t>
            </w:r>
          </w:p>
        </w:tc>
        <w:tc>
          <w:tcPr>
            <w:tcW w:w="6514" w:type="dxa"/>
            <w:shd w:val="clear" w:color="auto" w:fill="auto"/>
          </w:tcPr>
          <w:p w:rsidR="00293678" w:rsidRDefault="00293678">
            <w:pPr>
              <w:numPr>
                <w:ilvl w:val="0"/>
                <w:numId w:val="1"/>
              </w:numPr>
              <w:pBdr>
                <w:top w:val="nil"/>
                <w:left w:val="nil"/>
                <w:bottom w:val="nil"/>
                <w:right w:val="nil"/>
                <w:between w:val="nil"/>
              </w:pBdr>
              <w:contextualSpacing/>
              <w:jc w:val="both"/>
              <w:rPr>
                <w:i/>
                <w:color w:val="000000"/>
                <w:sz w:val="22"/>
                <w:szCs w:val="22"/>
              </w:rPr>
            </w:pPr>
          </w:p>
        </w:tc>
      </w:tr>
    </w:tbl>
    <w:p w:rsidR="00293678" w:rsidRDefault="00175CBC">
      <w:pPr>
        <w:rPr>
          <w:rFonts w:ascii="Arial" w:eastAsia="Arial" w:hAnsi="Arial" w:cs="Arial"/>
          <w:sz w:val="22"/>
          <w:szCs w:val="22"/>
        </w:rPr>
      </w:pPr>
      <w:r>
        <w:br w:type="page"/>
      </w:r>
    </w:p>
    <w:p w:rsidR="00293678" w:rsidRDefault="00175CBC">
      <w:pPr>
        <w:jc w:val="both"/>
        <w:rPr>
          <w:rFonts w:ascii="Arial" w:eastAsia="Arial" w:hAnsi="Arial" w:cs="Arial"/>
          <w:sz w:val="30"/>
          <w:szCs w:val="30"/>
        </w:rPr>
      </w:pPr>
      <w:r>
        <w:rPr>
          <w:rFonts w:ascii="Arial" w:eastAsia="Arial" w:hAnsi="Arial" w:cs="Arial"/>
          <w:sz w:val="30"/>
          <w:szCs w:val="30"/>
        </w:rPr>
        <w:lastRenderedPageBreak/>
        <w:t>Piano delle Attività Formative</w:t>
      </w:r>
    </w:p>
    <w:p w:rsidR="00293678" w:rsidRDefault="00175CBC">
      <w:pPr>
        <w:rPr>
          <w:rFonts w:ascii="Arial" w:eastAsia="Arial" w:hAnsi="Arial" w:cs="Arial"/>
        </w:rPr>
      </w:pPr>
      <w:r>
        <w:rPr>
          <w:rFonts w:ascii="Arial" w:eastAsia="Arial" w:hAnsi="Arial" w:cs="Arial"/>
        </w:rPr>
        <w:t>(Insegnamenti, Seminari di studio e di ricerca, Stage, Prova finale)</w:t>
      </w:r>
    </w:p>
    <w:p w:rsidR="00293678" w:rsidRDefault="00293678">
      <w:pPr>
        <w:rPr>
          <w:rFonts w:ascii="Arial" w:eastAsia="Arial" w:hAnsi="Arial" w:cs="Arial"/>
          <w:b/>
          <w:highlight w:val="green"/>
        </w:rPr>
      </w:pPr>
    </w:p>
    <w:tbl>
      <w:tblPr>
        <w:tblStyle w:val="a4"/>
        <w:tblW w:w="10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2"/>
        <w:gridCol w:w="2123"/>
        <w:gridCol w:w="1177"/>
        <w:gridCol w:w="1014"/>
        <w:gridCol w:w="1032"/>
        <w:gridCol w:w="1026"/>
      </w:tblGrid>
      <w:tr w:rsidR="00293678">
        <w:trPr>
          <w:jc w:val="center"/>
        </w:trPr>
        <w:tc>
          <w:tcPr>
            <w:tcW w:w="3662" w:type="dxa"/>
            <w:tcBorders>
              <w:top w:val="single" w:sz="4" w:space="0" w:color="000000"/>
              <w:left w:val="single" w:sz="4" w:space="0" w:color="000000"/>
              <w:bottom w:val="single" w:sz="4" w:space="0" w:color="000000"/>
              <w:right w:val="single" w:sz="4" w:space="0" w:color="000000"/>
            </w:tcBorders>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Titolo in italiano e in inglese e docente di riferimento</w:t>
            </w:r>
          </w:p>
        </w:tc>
        <w:tc>
          <w:tcPr>
            <w:tcW w:w="2123" w:type="dxa"/>
            <w:tcBorders>
              <w:top w:val="single" w:sz="4" w:space="0" w:color="000000"/>
              <w:left w:val="single" w:sz="4" w:space="0" w:color="000000"/>
              <w:bottom w:val="single" w:sz="4" w:space="0" w:color="000000"/>
              <w:right w:val="single" w:sz="4" w:space="0" w:color="000000"/>
            </w:tcBorders>
            <w:vAlign w:val="center"/>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Settore scientifico disciplinare</w:t>
            </w:r>
          </w:p>
          <w:p w:rsidR="00293678" w:rsidRDefault="00175CBC">
            <w:pPr>
              <w:jc w:val="center"/>
              <w:rPr>
                <w:rFonts w:ascii="Arial" w:eastAsia="Arial" w:hAnsi="Arial" w:cs="Arial"/>
                <w:b/>
                <w:sz w:val="22"/>
                <w:szCs w:val="22"/>
              </w:rPr>
            </w:pPr>
            <w:r>
              <w:rPr>
                <w:rFonts w:ascii="Arial" w:eastAsia="Arial" w:hAnsi="Arial" w:cs="Arial"/>
                <w:b/>
                <w:color w:val="111111"/>
                <w:sz w:val="22"/>
                <w:szCs w:val="22"/>
              </w:rPr>
              <w:t>(SSD)</w:t>
            </w:r>
          </w:p>
        </w:tc>
        <w:tc>
          <w:tcPr>
            <w:tcW w:w="1177" w:type="dxa"/>
            <w:tcBorders>
              <w:top w:val="single" w:sz="4" w:space="0" w:color="000000"/>
              <w:left w:val="single" w:sz="4" w:space="0" w:color="000000"/>
              <w:bottom w:val="single" w:sz="4" w:space="0" w:color="000000"/>
              <w:right w:val="single" w:sz="4" w:space="0" w:color="000000"/>
            </w:tcBorders>
            <w:vAlign w:val="center"/>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CFU</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Ore</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Tipo Attività</w:t>
            </w:r>
          </w:p>
        </w:tc>
        <w:tc>
          <w:tcPr>
            <w:tcW w:w="1026" w:type="dxa"/>
            <w:tcBorders>
              <w:top w:val="single" w:sz="4" w:space="0" w:color="000000"/>
              <w:left w:val="single" w:sz="4" w:space="0" w:color="000000"/>
              <w:bottom w:val="single" w:sz="4" w:space="0" w:color="000000"/>
              <w:right w:val="single" w:sz="4" w:space="0" w:color="000000"/>
            </w:tcBorders>
            <w:vAlign w:val="center"/>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Lingua</w:t>
            </w:r>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18"/>
                <w:szCs w:val="18"/>
              </w:rPr>
              <w:t>Bilancio e Contabilità Generale - Budget and Accounting</w:t>
            </w:r>
          </w:p>
          <w:p w:rsidR="00293678" w:rsidRDefault="00293678">
            <w:pPr>
              <w:rPr>
                <w:rFonts w:ascii="Arial" w:eastAsia="Arial" w:hAnsi="Arial" w:cs="Arial"/>
                <w:color w:val="111111"/>
                <w:sz w:val="18"/>
                <w:szCs w:val="18"/>
              </w:rPr>
            </w:pPr>
          </w:p>
          <w:p w:rsidR="00293678" w:rsidRDefault="00175CBC">
            <w:pPr>
              <w:rPr>
                <w:rFonts w:ascii="Arial" w:eastAsia="Arial" w:hAnsi="Arial" w:cs="Arial"/>
                <w:color w:val="00000A"/>
                <w:sz w:val="18"/>
                <w:szCs w:val="18"/>
              </w:rPr>
            </w:pPr>
            <w:r>
              <w:rPr>
                <w:rFonts w:ascii="Arial" w:eastAsia="Arial" w:hAnsi="Arial" w:cs="Arial"/>
                <w:color w:val="111111"/>
                <w:sz w:val="20"/>
                <w:szCs w:val="20"/>
              </w:rPr>
              <w:t xml:space="preserve">Dott. Carlo </w:t>
            </w:r>
            <w:proofErr w:type="spellStart"/>
            <w:r>
              <w:rPr>
                <w:rFonts w:ascii="Arial" w:eastAsia="Arial" w:hAnsi="Arial" w:cs="Arial"/>
                <w:color w:val="111111"/>
                <w:sz w:val="20"/>
                <w:szCs w:val="20"/>
              </w:rPr>
              <w:t>Regoliosi</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SECS-P/02</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12</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sz w:val="18"/>
                <w:szCs w:val="18"/>
              </w:rPr>
              <w:t xml:space="preserve">Economia dello Sviluppo – Development </w:t>
            </w:r>
            <w:proofErr w:type="spellStart"/>
            <w:r>
              <w:rPr>
                <w:rFonts w:ascii="Arial" w:eastAsia="Arial" w:hAnsi="Arial" w:cs="Arial"/>
                <w:sz w:val="18"/>
                <w:szCs w:val="18"/>
              </w:rPr>
              <w:t>economics</w:t>
            </w:r>
            <w:proofErr w:type="spellEnd"/>
          </w:p>
          <w:p w:rsidR="00293678" w:rsidRDefault="00293678">
            <w:pPr>
              <w:rPr>
                <w:rFonts w:ascii="Arial" w:eastAsia="Arial" w:hAnsi="Arial" w:cs="Arial"/>
                <w:sz w:val="18"/>
                <w:szCs w:val="18"/>
              </w:rPr>
            </w:pPr>
          </w:p>
          <w:p w:rsidR="00293678" w:rsidRDefault="00175CBC">
            <w:pPr>
              <w:rPr>
                <w:rFonts w:ascii="Arial" w:eastAsia="Arial" w:hAnsi="Arial" w:cs="Arial"/>
                <w:sz w:val="18"/>
                <w:szCs w:val="18"/>
              </w:rPr>
            </w:pPr>
            <w:r>
              <w:rPr>
                <w:rFonts w:ascii="Arial" w:eastAsia="Arial" w:hAnsi="Arial" w:cs="Arial"/>
                <w:sz w:val="20"/>
                <w:szCs w:val="20"/>
              </w:rPr>
              <w:t xml:space="preserve">Prof. Salvatore </w:t>
            </w:r>
            <w:proofErr w:type="spellStart"/>
            <w:r>
              <w:rPr>
                <w:rFonts w:ascii="Arial" w:eastAsia="Arial" w:hAnsi="Arial" w:cs="Arial"/>
                <w:sz w:val="20"/>
                <w:szCs w:val="20"/>
              </w:rPr>
              <w:t>Monni</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SECS-P/02</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sz w:val="18"/>
                <w:szCs w:val="18"/>
              </w:rPr>
              <w:t>Pianificazione e controllo di gestione - planning and management control</w:t>
            </w:r>
          </w:p>
          <w:p w:rsidR="00293678" w:rsidRDefault="00293678">
            <w:pPr>
              <w:rPr>
                <w:rFonts w:ascii="Arial" w:eastAsia="Arial" w:hAnsi="Arial" w:cs="Arial"/>
                <w:sz w:val="18"/>
                <w:szCs w:val="18"/>
              </w:rPr>
            </w:pPr>
          </w:p>
          <w:p w:rsidR="00293678" w:rsidRDefault="00175CBC">
            <w:pPr>
              <w:rPr>
                <w:rFonts w:ascii="Arial" w:eastAsia="Arial" w:hAnsi="Arial" w:cs="Arial"/>
                <w:sz w:val="18"/>
                <w:szCs w:val="18"/>
              </w:rPr>
            </w:pPr>
            <w:r>
              <w:rPr>
                <w:rFonts w:ascii="Arial" w:eastAsia="Arial" w:hAnsi="Arial" w:cs="Arial"/>
                <w:sz w:val="20"/>
                <w:szCs w:val="20"/>
              </w:rPr>
              <w:t>Prof. Giancarlo Paolucci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SECS-P/08</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sz w:val="18"/>
                <w:szCs w:val="18"/>
              </w:rPr>
              <w:t>Pianificazione e controllo di gestione - Planning and management control</w:t>
            </w:r>
          </w:p>
          <w:p w:rsidR="00293678" w:rsidRDefault="00293678">
            <w:pPr>
              <w:rPr>
                <w:rFonts w:ascii="Arial" w:eastAsia="Arial" w:hAnsi="Arial" w:cs="Arial"/>
                <w:sz w:val="18"/>
                <w:szCs w:val="18"/>
              </w:rPr>
            </w:pPr>
          </w:p>
          <w:p w:rsidR="00293678" w:rsidRDefault="00175CBC">
            <w:pPr>
              <w:rPr>
                <w:rFonts w:ascii="Arial" w:eastAsia="Arial" w:hAnsi="Arial" w:cs="Arial"/>
                <w:sz w:val="18"/>
                <w:szCs w:val="18"/>
              </w:rPr>
            </w:pPr>
            <w:r>
              <w:rPr>
                <w:rFonts w:ascii="Arial" w:eastAsia="Arial" w:hAnsi="Arial" w:cs="Arial"/>
                <w:sz w:val="20"/>
                <w:szCs w:val="20"/>
              </w:rPr>
              <w:t xml:space="preserve"> Dott.ssa Franca Abate</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SECS-P/08</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Pr="00BB1CEA" w:rsidRDefault="00175CBC">
            <w:pPr>
              <w:rPr>
                <w:rFonts w:ascii="Arial" w:eastAsia="Arial" w:hAnsi="Arial" w:cs="Arial"/>
                <w:sz w:val="20"/>
                <w:szCs w:val="20"/>
                <w:lang w:val="en-US"/>
              </w:rPr>
            </w:pPr>
            <w:r w:rsidRPr="00BB1CEA">
              <w:rPr>
                <w:rFonts w:ascii="Arial" w:eastAsia="Arial" w:hAnsi="Arial" w:cs="Arial"/>
                <w:sz w:val="18"/>
                <w:szCs w:val="18"/>
                <w:lang w:val="en-US"/>
              </w:rPr>
              <w:t xml:space="preserve">Marketing e </w:t>
            </w:r>
            <w:proofErr w:type="spellStart"/>
            <w:r w:rsidRPr="00BB1CEA">
              <w:rPr>
                <w:rFonts w:ascii="Arial" w:eastAsia="Arial" w:hAnsi="Arial" w:cs="Arial"/>
                <w:sz w:val="18"/>
                <w:szCs w:val="18"/>
                <w:lang w:val="en-US"/>
              </w:rPr>
              <w:t>Comunicazione</w:t>
            </w:r>
            <w:proofErr w:type="spellEnd"/>
            <w:r w:rsidRPr="00BB1CEA">
              <w:rPr>
                <w:rFonts w:ascii="Arial" w:eastAsia="Arial" w:hAnsi="Arial" w:cs="Arial"/>
                <w:sz w:val="20"/>
                <w:szCs w:val="20"/>
                <w:lang w:val="en-US"/>
              </w:rPr>
              <w:t xml:space="preserve"> – Marketing and Communication</w:t>
            </w:r>
          </w:p>
          <w:p w:rsidR="00293678" w:rsidRPr="00BB1CEA" w:rsidRDefault="00293678">
            <w:pPr>
              <w:rPr>
                <w:rFonts w:ascii="Arial" w:eastAsia="Arial" w:hAnsi="Arial" w:cs="Arial"/>
                <w:sz w:val="20"/>
                <w:szCs w:val="20"/>
                <w:lang w:val="en-US"/>
              </w:rPr>
            </w:pPr>
          </w:p>
          <w:p w:rsidR="00293678" w:rsidRDefault="00175CBC">
            <w:pPr>
              <w:rPr>
                <w:rFonts w:ascii="Arial" w:eastAsia="Arial" w:hAnsi="Arial" w:cs="Arial"/>
                <w:sz w:val="18"/>
                <w:szCs w:val="18"/>
              </w:rPr>
            </w:pPr>
            <w:r>
              <w:rPr>
                <w:rFonts w:ascii="Arial" w:eastAsia="Arial" w:hAnsi="Arial" w:cs="Arial"/>
                <w:sz w:val="20"/>
                <w:szCs w:val="20"/>
              </w:rPr>
              <w:t>Prof. Carlo Alberto Pratesi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SECS-P/08</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1</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6</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Pr="00BB1CEA" w:rsidRDefault="00175CBC">
            <w:pPr>
              <w:rPr>
                <w:rFonts w:ascii="Arial" w:eastAsia="Arial" w:hAnsi="Arial" w:cs="Arial"/>
                <w:sz w:val="20"/>
                <w:szCs w:val="20"/>
                <w:lang w:val="en-US"/>
              </w:rPr>
            </w:pPr>
            <w:r w:rsidRPr="00BB1CEA">
              <w:rPr>
                <w:rFonts w:ascii="Arial" w:eastAsia="Arial" w:hAnsi="Arial" w:cs="Arial"/>
                <w:sz w:val="18"/>
                <w:szCs w:val="18"/>
                <w:lang w:val="en-US"/>
              </w:rPr>
              <w:t xml:space="preserve">Marketing e </w:t>
            </w:r>
            <w:proofErr w:type="spellStart"/>
            <w:r w:rsidRPr="00BB1CEA">
              <w:rPr>
                <w:rFonts w:ascii="Arial" w:eastAsia="Arial" w:hAnsi="Arial" w:cs="Arial"/>
                <w:sz w:val="18"/>
                <w:szCs w:val="18"/>
                <w:lang w:val="en-US"/>
              </w:rPr>
              <w:t>Comunicazione</w:t>
            </w:r>
            <w:proofErr w:type="spellEnd"/>
            <w:r w:rsidRPr="00BB1CEA">
              <w:rPr>
                <w:rFonts w:ascii="Arial" w:eastAsia="Arial" w:hAnsi="Arial" w:cs="Arial"/>
                <w:sz w:val="20"/>
                <w:szCs w:val="20"/>
                <w:lang w:val="en-US"/>
              </w:rPr>
              <w:t xml:space="preserve"> – Marketing and Communication</w:t>
            </w:r>
          </w:p>
          <w:p w:rsidR="00293678" w:rsidRPr="00BB1CEA" w:rsidRDefault="00293678">
            <w:pPr>
              <w:rPr>
                <w:rFonts w:ascii="Arial" w:eastAsia="Arial" w:hAnsi="Arial" w:cs="Arial"/>
                <w:sz w:val="20"/>
                <w:szCs w:val="20"/>
                <w:lang w:val="en-US"/>
              </w:rPr>
            </w:pPr>
          </w:p>
          <w:p w:rsidR="00293678" w:rsidRDefault="00175CBC">
            <w:pPr>
              <w:rPr>
                <w:rFonts w:ascii="Arial" w:eastAsia="Arial" w:hAnsi="Arial" w:cs="Arial"/>
                <w:sz w:val="18"/>
                <w:szCs w:val="18"/>
              </w:rPr>
            </w:pPr>
            <w:r>
              <w:rPr>
                <w:rFonts w:ascii="Arial" w:eastAsia="Arial" w:hAnsi="Arial" w:cs="Arial"/>
                <w:sz w:val="20"/>
                <w:szCs w:val="20"/>
              </w:rPr>
              <w:t>Dott. Alberto Pezzi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SECS-P/08</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sz w:val="18"/>
                <w:szCs w:val="18"/>
              </w:rPr>
              <w:t xml:space="preserve">Organizzazione aziendale – Business </w:t>
            </w:r>
            <w:proofErr w:type="spellStart"/>
            <w:r>
              <w:rPr>
                <w:rFonts w:ascii="Arial" w:eastAsia="Arial" w:hAnsi="Arial" w:cs="Arial"/>
                <w:sz w:val="18"/>
                <w:szCs w:val="18"/>
              </w:rPr>
              <w:t>administration</w:t>
            </w:r>
            <w:proofErr w:type="spellEnd"/>
          </w:p>
          <w:p w:rsidR="00293678" w:rsidRDefault="00293678">
            <w:pPr>
              <w:rPr>
                <w:rFonts w:ascii="Arial" w:eastAsia="Arial" w:hAnsi="Arial" w:cs="Arial"/>
                <w:sz w:val="18"/>
                <w:szCs w:val="18"/>
              </w:rPr>
            </w:pPr>
          </w:p>
          <w:p w:rsidR="00293678" w:rsidRDefault="00175CBC">
            <w:pPr>
              <w:rPr>
                <w:rFonts w:ascii="Arial" w:eastAsia="Arial" w:hAnsi="Arial" w:cs="Arial"/>
                <w:sz w:val="18"/>
                <w:szCs w:val="18"/>
              </w:rPr>
            </w:pPr>
            <w:r>
              <w:rPr>
                <w:rFonts w:ascii="Arial" w:eastAsia="Arial" w:hAnsi="Arial" w:cs="Arial"/>
                <w:sz w:val="20"/>
                <w:szCs w:val="20"/>
              </w:rPr>
              <w:t xml:space="preserve">Dott. Alessandro </w:t>
            </w:r>
            <w:proofErr w:type="spellStart"/>
            <w:r>
              <w:rPr>
                <w:rFonts w:ascii="Arial" w:eastAsia="Arial" w:hAnsi="Arial" w:cs="Arial"/>
                <w:sz w:val="20"/>
                <w:szCs w:val="20"/>
              </w:rPr>
              <w:t>Hinna</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SECS-P/10</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3</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16</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 Progettazione</w:t>
            </w:r>
            <w:r>
              <w:rPr>
                <w:rFonts w:ascii="Arial" w:eastAsia="Arial" w:hAnsi="Arial" w:cs="Arial"/>
                <w:sz w:val="20"/>
                <w:szCs w:val="20"/>
              </w:rPr>
              <w:t xml:space="preserve"> – Planning</w:t>
            </w:r>
          </w:p>
          <w:p w:rsidR="00293678" w:rsidRDefault="00293678">
            <w:pPr>
              <w:rPr>
                <w:rFonts w:ascii="Arial" w:eastAsia="Arial" w:hAnsi="Arial" w:cs="Arial"/>
                <w:sz w:val="20"/>
                <w:szCs w:val="20"/>
              </w:rPr>
            </w:pPr>
          </w:p>
          <w:p w:rsidR="00293678" w:rsidRDefault="00175CBC">
            <w:pPr>
              <w:rPr>
                <w:rFonts w:ascii="Arial" w:eastAsia="Arial" w:hAnsi="Arial" w:cs="Arial"/>
                <w:sz w:val="18"/>
                <w:szCs w:val="18"/>
              </w:rPr>
            </w:pPr>
            <w:r>
              <w:rPr>
                <w:rFonts w:ascii="Arial" w:eastAsia="Arial" w:hAnsi="Arial" w:cs="Arial"/>
                <w:sz w:val="20"/>
                <w:szCs w:val="20"/>
              </w:rPr>
              <w:t xml:space="preserve">Dott.ssa Francesca </w:t>
            </w:r>
            <w:proofErr w:type="spellStart"/>
            <w:r>
              <w:rPr>
                <w:rFonts w:ascii="Arial" w:eastAsia="Arial" w:hAnsi="Arial" w:cs="Arial"/>
                <w:sz w:val="20"/>
                <w:szCs w:val="20"/>
              </w:rPr>
              <w:t>Ottolenghi</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18"/>
                <w:szCs w:val="18"/>
              </w:rPr>
              <w:t> </w:t>
            </w:r>
            <w:r>
              <w:rPr>
                <w:rFonts w:ascii="Arial" w:eastAsia="Arial" w:hAnsi="Arial" w:cs="Arial"/>
                <w:color w:val="111111"/>
                <w:sz w:val="21"/>
                <w:szCs w:val="21"/>
              </w:rPr>
              <w:t>SECS-P/10</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3</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16</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Bilancio e fiscalità cooperativa</w:t>
            </w:r>
            <w:r>
              <w:rPr>
                <w:rFonts w:ascii="Arial" w:eastAsia="Arial" w:hAnsi="Arial" w:cs="Arial"/>
                <w:sz w:val="20"/>
                <w:szCs w:val="20"/>
              </w:rPr>
              <w:t xml:space="preserve"> – Cooperative </w:t>
            </w:r>
            <w:proofErr w:type="spellStart"/>
            <w:r>
              <w:rPr>
                <w:rFonts w:ascii="Arial" w:eastAsia="Arial" w:hAnsi="Arial" w:cs="Arial"/>
                <w:sz w:val="20"/>
                <w:szCs w:val="20"/>
              </w:rPr>
              <w:t>Taxation</w:t>
            </w:r>
            <w:proofErr w:type="spellEnd"/>
            <w:r>
              <w:rPr>
                <w:rFonts w:ascii="Arial" w:eastAsia="Arial" w:hAnsi="Arial" w:cs="Arial"/>
                <w:sz w:val="20"/>
                <w:szCs w:val="20"/>
              </w:rPr>
              <w:t xml:space="preserve"> and Balance</w:t>
            </w:r>
          </w:p>
          <w:p w:rsidR="00293678" w:rsidRDefault="00293678">
            <w:pPr>
              <w:rPr>
                <w:rFonts w:ascii="Arial" w:eastAsia="Arial" w:hAnsi="Arial" w:cs="Arial"/>
                <w:sz w:val="20"/>
                <w:szCs w:val="20"/>
              </w:rPr>
            </w:pPr>
          </w:p>
          <w:p w:rsidR="00293678" w:rsidRDefault="00175CBC">
            <w:pPr>
              <w:rPr>
                <w:rFonts w:ascii="Arial" w:eastAsia="Arial" w:hAnsi="Arial" w:cs="Arial"/>
                <w:sz w:val="18"/>
                <w:szCs w:val="18"/>
              </w:rPr>
            </w:pPr>
            <w:r>
              <w:rPr>
                <w:rFonts w:ascii="Arial" w:eastAsia="Arial" w:hAnsi="Arial" w:cs="Arial"/>
                <w:sz w:val="20"/>
                <w:szCs w:val="20"/>
              </w:rPr>
              <w:t>Dott. Andrea Dili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SECS-P/07</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4</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24</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color w:val="111111"/>
                <w:sz w:val="18"/>
                <w:szCs w:val="18"/>
              </w:rPr>
              <w:t>Bilancio e contabilità delle imprese cooperative</w:t>
            </w:r>
            <w:r>
              <w:rPr>
                <w:rFonts w:ascii="Arial" w:eastAsia="Arial" w:hAnsi="Arial" w:cs="Arial"/>
                <w:color w:val="111111"/>
                <w:sz w:val="20"/>
                <w:szCs w:val="20"/>
              </w:rPr>
              <w:t xml:space="preserve"> – Cooperative </w:t>
            </w:r>
            <w:proofErr w:type="spellStart"/>
            <w:r>
              <w:rPr>
                <w:rFonts w:ascii="Arial" w:eastAsia="Arial" w:hAnsi="Arial" w:cs="Arial"/>
                <w:color w:val="111111"/>
                <w:sz w:val="20"/>
                <w:szCs w:val="20"/>
              </w:rPr>
              <w:t>accounting</w:t>
            </w:r>
            <w:proofErr w:type="spellEnd"/>
            <w:r>
              <w:rPr>
                <w:rFonts w:ascii="Arial" w:eastAsia="Arial" w:hAnsi="Arial" w:cs="Arial"/>
                <w:color w:val="111111"/>
                <w:sz w:val="20"/>
                <w:szCs w:val="20"/>
              </w:rPr>
              <w:t xml:space="preserve"> and balance</w:t>
            </w:r>
          </w:p>
          <w:p w:rsidR="00293678" w:rsidRDefault="00293678">
            <w:pPr>
              <w:rPr>
                <w:rFonts w:ascii="Arial" w:eastAsia="Arial" w:hAnsi="Arial" w:cs="Arial"/>
                <w:color w:val="111111"/>
                <w:sz w:val="20"/>
                <w:szCs w:val="20"/>
              </w:rPr>
            </w:pPr>
          </w:p>
          <w:p w:rsidR="00293678" w:rsidRDefault="00175CBC">
            <w:pPr>
              <w:rPr>
                <w:rFonts w:ascii="Arial" w:eastAsia="Arial" w:hAnsi="Arial" w:cs="Arial"/>
                <w:color w:val="00000A"/>
                <w:sz w:val="18"/>
                <w:szCs w:val="18"/>
              </w:rPr>
            </w:pPr>
            <w:r>
              <w:rPr>
                <w:rFonts w:ascii="Arial" w:eastAsia="Arial" w:hAnsi="Arial" w:cs="Arial"/>
                <w:color w:val="111111"/>
                <w:sz w:val="20"/>
                <w:szCs w:val="20"/>
              </w:rPr>
              <w:t xml:space="preserve">Dott. Edmondo </w:t>
            </w:r>
            <w:proofErr w:type="spellStart"/>
            <w:r>
              <w:rPr>
                <w:rFonts w:ascii="Arial" w:eastAsia="Arial" w:hAnsi="Arial" w:cs="Arial"/>
                <w:color w:val="111111"/>
                <w:sz w:val="20"/>
                <w:szCs w:val="20"/>
              </w:rPr>
              <w:t>Belbello</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SECS-P/07</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6</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34</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18"/>
                <w:szCs w:val="18"/>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Promozione dell'impresa cooperativa e Business Plan</w:t>
            </w:r>
            <w:r>
              <w:rPr>
                <w:rFonts w:ascii="Arial" w:eastAsia="Arial" w:hAnsi="Arial" w:cs="Arial"/>
                <w:sz w:val="20"/>
                <w:szCs w:val="20"/>
              </w:rPr>
              <w:t xml:space="preserve"> – Cooperative promotion and Business </w:t>
            </w:r>
            <w:proofErr w:type="spellStart"/>
            <w:r>
              <w:rPr>
                <w:rFonts w:ascii="Arial" w:eastAsia="Arial" w:hAnsi="Arial" w:cs="Arial"/>
                <w:sz w:val="20"/>
                <w:szCs w:val="20"/>
              </w:rPr>
              <w:t>plan</w:t>
            </w:r>
            <w:proofErr w:type="spellEnd"/>
          </w:p>
          <w:p w:rsidR="00293678" w:rsidRDefault="00293678">
            <w:pPr>
              <w:rPr>
                <w:rFonts w:ascii="Arial" w:eastAsia="Arial" w:hAnsi="Arial" w:cs="Arial"/>
                <w:sz w:val="20"/>
                <w:szCs w:val="20"/>
              </w:rPr>
            </w:pPr>
          </w:p>
          <w:p w:rsidR="00293678" w:rsidRDefault="00175CBC">
            <w:pPr>
              <w:rPr>
                <w:rFonts w:ascii="Arial" w:eastAsia="Arial" w:hAnsi="Arial" w:cs="Arial"/>
                <w:sz w:val="18"/>
                <w:szCs w:val="18"/>
              </w:rPr>
            </w:pPr>
            <w:r>
              <w:rPr>
                <w:rFonts w:ascii="Arial" w:eastAsia="Arial" w:hAnsi="Arial" w:cs="Arial"/>
                <w:sz w:val="20"/>
                <w:szCs w:val="20"/>
              </w:rPr>
              <w:t>Dott.ssa Dora Iacobelli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SECS-P/08</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11</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Pr="00BB1CEA" w:rsidRDefault="00175CBC">
            <w:pPr>
              <w:rPr>
                <w:rFonts w:ascii="Arial" w:eastAsia="Arial" w:hAnsi="Arial" w:cs="Arial"/>
                <w:sz w:val="20"/>
                <w:szCs w:val="20"/>
                <w:lang w:val="en-US"/>
              </w:rPr>
            </w:pPr>
            <w:proofErr w:type="spellStart"/>
            <w:r w:rsidRPr="00BB1CEA">
              <w:rPr>
                <w:rFonts w:ascii="Arial" w:eastAsia="Arial" w:hAnsi="Arial" w:cs="Arial"/>
                <w:sz w:val="18"/>
                <w:szCs w:val="18"/>
                <w:lang w:val="en-US"/>
              </w:rPr>
              <w:t>Riclassificazione</w:t>
            </w:r>
            <w:proofErr w:type="spellEnd"/>
            <w:r w:rsidRPr="00BB1CEA">
              <w:rPr>
                <w:rFonts w:ascii="Arial" w:eastAsia="Arial" w:hAnsi="Arial" w:cs="Arial"/>
                <w:sz w:val="18"/>
                <w:szCs w:val="18"/>
                <w:lang w:val="en-US"/>
              </w:rPr>
              <w:t xml:space="preserve"> </w:t>
            </w:r>
            <w:proofErr w:type="spellStart"/>
            <w:r w:rsidRPr="00BB1CEA">
              <w:rPr>
                <w:rFonts w:ascii="Arial" w:eastAsia="Arial" w:hAnsi="Arial" w:cs="Arial"/>
                <w:sz w:val="18"/>
                <w:szCs w:val="18"/>
                <w:lang w:val="en-US"/>
              </w:rPr>
              <w:t>Bilancio</w:t>
            </w:r>
            <w:proofErr w:type="spellEnd"/>
            <w:r w:rsidRPr="00BB1CEA">
              <w:rPr>
                <w:rFonts w:ascii="Arial" w:eastAsia="Arial" w:hAnsi="Arial" w:cs="Arial"/>
                <w:sz w:val="18"/>
                <w:szCs w:val="18"/>
                <w:lang w:val="en-US"/>
              </w:rPr>
              <w:t xml:space="preserve"> e Business Plan</w:t>
            </w:r>
            <w:r w:rsidRPr="00BB1CEA">
              <w:rPr>
                <w:rFonts w:ascii="Arial" w:eastAsia="Arial" w:hAnsi="Arial" w:cs="Arial"/>
                <w:sz w:val="20"/>
                <w:szCs w:val="20"/>
                <w:lang w:val="en-US"/>
              </w:rPr>
              <w:t xml:space="preserve"> – Balance reclassification and business plan</w:t>
            </w:r>
          </w:p>
          <w:p w:rsidR="00293678" w:rsidRPr="00BB1CEA" w:rsidRDefault="00293678">
            <w:pPr>
              <w:rPr>
                <w:rFonts w:ascii="Arial" w:eastAsia="Arial" w:hAnsi="Arial" w:cs="Arial"/>
                <w:sz w:val="20"/>
                <w:szCs w:val="20"/>
                <w:lang w:val="en-US"/>
              </w:rPr>
            </w:pPr>
          </w:p>
          <w:p w:rsidR="00293678" w:rsidRDefault="00175CBC">
            <w:pPr>
              <w:rPr>
                <w:rFonts w:ascii="Arial" w:eastAsia="Arial" w:hAnsi="Arial" w:cs="Arial"/>
                <w:sz w:val="18"/>
                <w:szCs w:val="18"/>
              </w:rPr>
            </w:pPr>
            <w:r>
              <w:rPr>
                <w:rFonts w:ascii="Arial" w:eastAsia="Arial" w:hAnsi="Arial" w:cs="Arial"/>
                <w:sz w:val="20"/>
                <w:szCs w:val="20"/>
              </w:rPr>
              <w:t xml:space="preserve">Dott. Tommaso </w:t>
            </w:r>
            <w:proofErr w:type="spellStart"/>
            <w:r>
              <w:rPr>
                <w:rFonts w:ascii="Arial" w:eastAsia="Arial" w:hAnsi="Arial" w:cs="Arial"/>
                <w:sz w:val="20"/>
                <w:szCs w:val="20"/>
              </w:rPr>
              <w:t>Carrino</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SECS-P/08</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4</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21</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sz w:val="18"/>
                <w:szCs w:val="18"/>
              </w:rPr>
              <w:t>Innovazione sociale</w:t>
            </w:r>
            <w:r>
              <w:rPr>
                <w:rFonts w:ascii="Arial" w:eastAsia="Arial" w:hAnsi="Arial" w:cs="Arial"/>
                <w:sz w:val="18"/>
                <w:szCs w:val="18"/>
              </w:rPr>
              <w:br/>
              <w:t>Prof. Crespi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SECS-P/07</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 xml:space="preserve">Diritto Commerciale </w:t>
            </w:r>
            <w:proofErr w:type="gramStart"/>
            <w:r>
              <w:rPr>
                <w:rFonts w:ascii="Arial" w:eastAsia="Arial" w:hAnsi="Arial" w:cs="Arial"/>
                <w:sz w:val="18"/>
                <w:szCs w:val="18"/>
              </w:rPr>
              <w:t>e  Cooperativo</w:t>
            </w:r>
            <w:proofErr w:type="gramEnd"/>
            <w:r>
              <w:rPr>
                <w:rFonts w:ascii="Arial" w:eastAsia="Arial" w:hAnsi="Arial" w:cs="Arial"/>
                <w:sz w:val="20"/>
                <w:szCs w:val="20"/>
              </w:rPr>
              <w:t xml:space="preserve"> – Commercial and cooperative Law</w:t>
            </w:r>
          </w:p>
          <w:p w:rsidR="00293678" w:rsidRDefault="00175CBC">
            <w:pPr>
              <w:rPr>
                <w:rFonts w:ascii="Arial" w:eastAsia="Arial" w:hAnsi="Arial" w:cs="Arial"/>
                <w:sz w:val="18"/>
                <w:szCs w:val="18"/>
              </w:rPr>
            </w:pPr>
            <w:r>
              <w:rPr>
                <w:rFonts w:ascii="Arial" w:eastAsia="Arial" w:hAnsi="Arial" w:cs="Arial"/>
                <w:sz w:val="20"/>
                <w:szCs w:val="20"/>
              </w:rPr>
              <w:t xml:space="preserve">Avv. Mariella </w:t>
            </w:r>
            <w:proofErr w:type="spellStart"/>
            <w:r>
              <w:rPr>
                <w:rFonts w:ascii="Arial" w:eastAsia="Arial" w:hAnsi="Arial" w:cs="Arial"/>
                <w:sz w:val="20"/>
                <w:szCs w:val="20"/>
              </w:rPr>
              <w:t>Moramarco</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IUS/04</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4</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26</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 xml:space="preserve">Database e </w:t>
            </w:r>
            <w:proofErr w:type="spellStart"/>
            <w:r>
              <w:rPr>
                <w:rFonts w:ascii="Arial" w:eastAsia="Arial" w:hAnsi="Arial" w:cs="Arial"/>
                <w:sz w:val="18"/>
                <w:szCs w:val="18"/>
              </w:rPr>
              <w:t>geolocalizzazione</w:t>
            </w:r>
            <w:proofErr w:type="spellEnd"/>
          </w:p>
          <w:p w:rsidR="00293678" w:rsidRDefault="00175CBC">
            <w:pPr>
              <w:rPr>
                <w:rFonts w:ascii="Arial" w:eastAsia="Arial" w:hAnsi="Arial" w:cs="Arial"/>
                <w:sz w:val="18"/>
                <w:szCs w:val="18"/>
              </w:rPr>
            </w:pPr>
            <w:r>
              <w:rPr>
                <w:rFonts w:ascii="Arial" w:eastAsia="Arial" w:hAnsi="Arial" w:cs="Arial"/>
                <w:sz w:val="20"/>
                <w:szCs w:val="20"/>
              </w:rPr>
              <w:t xml:space="preserve">Prof.ssa Keti </w:t>
            </w:r>
            <w:proofErr w:type="spellStart"/>
            <w:r>
              <w:rPr>
                <w:rFonts w:ascii="Arial" w:eastAsia="Arial" w:hAnsi="Arial" w:cs="Arial"/>
                <w:sz w:val="20"/>
                <w:szCs w:val="20"/>
              </w:rPr>
              <w:t>Lelo</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SECS-P/02</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3</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20</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lastRenderedPageBreak/>
              <w:t>Diritto Cooperativo</w:t>
            </w:r>
            <w:r>
              <w:rPr>
                <w:rFonts w:ascii="Arial" w:eastAsia="Arial" w:hAnsi="Arial" w:cs="Arial"/>
                <w:sz w:val="20"/>
                <w:szCs w:val="20"/>
              </w:rPr>
              <w:t xml:space="preserve"> – Cooperative Law</w:t>
            </w:r>
          </w:p>
          <w:p w:rsidR="00293678" w:rsidRDefault="00175CBC">
            <w:pPr>
              <w:rPr>
                <w:rFonts w:ascii="Arial" w:eastAsia="Arial" w:hAnsi="Arial" w:cs="Arial"/>
                <w:sz w:val="18"/>
                <w:szCs w:val="18"/>
              </w:rPr>
            </w:pPr>
            <w:r>
              <w:rPr>
                <w:rFonts w:ascii="Arial" w:eastAsia="Arial" w:hAnsi="Arial" w:cs="Arial"/>
                <w:sz w:val="20"/>
                <w:szCs w:val="20"/>
              </w:rPr>
              <w:t xml:space="preserve">Dott. Roberto </w:t>
            </w:r>
            <w:proofErr w:type="spellStart"/>
            <w:r>
              <w:rPr>
                <w:rFonts w:ascii="Arial" w:eastAsia="Arial" w:hAnsi="Arial" w:cs="Arial"/>
                <w:sz w:val="20"/>
                <w:szCs w:val="20"/>
              </w:rPr>
              <w:t>Genco</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IUS/04</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00000A"/>
                <w:sz w:val="20"/>
                <w:szCs w:val="20"/>
              </w:rPr>
            </w:pPr>
            <w:r>
              <w:rPr>
                <w:rFonts w:ascii="Arial" w:eastAsia="Arial" w:hAnsi="Arial" w:cs="Arial"/>
                <w:color w:val="111111"/>
                <w:sz w:val="20"/>
                <w:szCs w:val="20"/>
              </w:rPr>
              <w:t>Italiano</w:t>
            </w:r>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Diritto del Lavoro</w:t>
            </w:r>
            <w:r>
              <w:rPr>
                <w:rFonts w:ascii="Arial" w:eastAsia="Arial" w:hAnsi="Arial" w:cs="Arial"/>
                <w:sz w:val="20"/>
                <w:szCs w:val="20"/>
              </w:rPr>
              <w:t xml:space="preserve"> – </w:t>
            </w:r>
            <w:proofErr w:type="spellStart"/>
            <w:r>
              <w:rPr>
                <w:rFonts w:ascii="Arial" w:eastAsia="Arial" w:hAnsi="Arial" w:cs="Arial"/>
                <w:sz w:val="20"/>
                <w:szCs w:val="20"/>
              </w:rPr>
              <w:t>Labor</w:t>
            </w:r>
            <w:proofErr w:type="spellEnd"/>
            <w:r>
              <w:rPr>
                <w:rFonts w:ascii="Arial" w:eastAsia="Arial" w:hAnsi="Arial" w:cs="Arial"/>
                <w:sz w:val="20"/>
                <w:szCs w:val="20"/>
              </w:rPr>
              <w:t xml:space="preserve"> Law</w:t>
            </w:r>
          </w:p>
          <w:p w:rsidR="00293678" w:rsidRDefault="00175CBC">
            <w:pPr>
              <w:rPr>
                <w:rFonts w:ascii="Arial" w:eastAsia="Arial" w:hAnsi="Arial" w:cs="Arial"/>
                <w:sz w:val="18"/>
                <w:szCs w:val="18"/>
              </w:rPr>
            </w:pPr>
            <w:r>
              <w:rPr>
                <w:rFonts w:ascii="Arial" w:eastAsia="Arial" w:hAnsi="Arial" w:cs="Arial"/>
                <w:sz w:val="20"/>
                <w:szCs w:val="20"/>
              </w:rPr>
              <w:t>Dott.sa Sabina Valentini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IUS/07</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3</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20</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00000A"/>
                <w:sz w:val="20"/>
                <w:szCs w:val="20"/>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Certificazione di qualità</w:t>
            </w:r>
            <w:r>
              <w:rPr>
                <w:rFonts w:ascii="Arial" w:eastAsia="Arial" w:hAnsi="Arial" w:cs="Arial"/>
                <w:sz w:val="20"/>
                <w:szCs w:val="20"/>
              </w:rPr>
              <w:t xml:space="preserve"> – </w:t>
            </w:r>
            <w:proofErr w:type="spellStart"/>
            <w:r>
              <w:rPr>
                <w:rFonts w:ascii="Arial" w:eastAsia="Arial" w:hAnsi="Arial" w:cs="Arial"/>
                <w:sz w:val="20"/>
                <w:szCs w:val="20"/>
              </w:rPr>
              <w:t>Quality</w:t>
            </w:r>
            <w:proofErr w:type="spellEnd"/>
            <w:r>
              <w:rPr>
                <w:rFonts w:ascii="Arial" w:eastAsia="Arial" w:hAnsi="Arial" w:cs="Arial"/>
                <w:sz w:val="20"/>
                <w:szCs w:val="20"/>
              </w:rPr>
              <w:t xml:space="preserve"> </w:t>
            </w:r>
            <w:proofErr w:type="spellStart"/>
            <w:r>
              <w:rPr>
                <w:rFonts w:ascii="Arial" w:eastAsia="Arial" w:hAnsi="Arial" w:cs="Arial"/>
                <w:sz w:val="20"/>
                <w:szCs w:val="20"/>
              </w:rPr>
              <w:t>certification</w:t>
            </w:r>
            <w:proofErr w:type="spellEnd"/>
          </w:p>
          <w:p w:rsidR="00293678" w:rsidRDefault="00175CBC">
            <w:pPr>
              <w:rPr>
                <w:rFonts w:ascii="Arial" w:eastAsia="Arial" w:hAnsi="Arial" w:cs="Arial"/>
                <w:sz w:val="18"/>
                <w:szCs w:val="18"/>
              </w:rPr>
            </w:pPr>
            <w:r>
              <w:rPr>
                <w:rFonts w:ascii="Arial" w:eastAsia="Arial" w:hAnsi="Arial" w:cs="Arial"/>
                <w:sz w:val="20"/>
                <w:szCs w:val="20"/>
              </w:rPr>
              <w:t>Dott.ssa Roberta Guglielmetti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SECS-P/13</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1</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4</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Responsabilità sociale d’ impresa</w:t>
            </w:r>
            <w:r>
              <w:rPr>
                <w:rFonts w:ascii="Arial" w:eastAsia="Arial" w:hAnsi="Arial" w:cs="Arial"/>
                <w:sz w:val="20"/>
                <w:szCs w:val="20"/>
              </w:rPr>
              <w:t xml:space="preserve"> – Corporate social </w:t>
            </w:r>
            <w:proofErr w:type="spellStart"/>
            <w:r>
              <w:rPr>
                <w:rFonts w:ascii="Arial" w:eastAsia="Arial" w:hAnsi="Arial" w:cs="Arial"/>
                <w:sz w:val="20"/>
                <w:szCs w:val="20"/>
              </w:rPr>
              <w:t>responsability</w:t>
            </w:r>
            <w:proofErr w:type="spellEnd"/>
          </w:p>
          <w:p w:rsidR="00293678" w:rsidRDefault="00293678">
            <w:pPr>
              <w:rPr>
                <w:rFonts w:ascii="Arial" w:eastAsia="Arial" w:hAnsi="Arial" w:cs="Arial"/>
                <w:sz w:val="20"/>
                <w:szCs w:val="20"/>
              </w:rPr>
            </w:pPr>
          </w:p>
          <w:p w:rsidR="00293678" w:rsidRDefault="00175CBC">
            <w:pPr>
              <w:rPr>
                <w:rFonts w:ascii="Arial" w:eastAsia="Arial" w:hAnsi="Arial" w:cs="Arial"/>
                <w:sz w:val="18"/>
                <w:szCs w:val="18"/>
              </w:rPr>
            </w:pPr>
            <w:r>
              <w:rPr>
                <w:rFonts w:ascii="Arial" w:eastAsia="Arial" w:hAnsi="Arial" w:cs="Arial"/>
                <w:sz w:val="20"/>
                <w:szCs w:val="20"/>
              </w:rPr>
              <w:t>Dott. Daniela Longo</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SECS-P/07</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Responsabilità sociale d’ impresa</w:t>
            </w:r>
            <w:r>
              <w:rPr>
                <w:rFonts w:ascii="Arial" w:eastAsia="Arial" w:hAnsi="Arial" w:cs="Arial"/>
                <w:sz w:val="20"/>
                <w:szCs w:val="20"/>
              </w:rPr>
              <w:t xml:space="preserve"> – Corporate social </w:t>
            </w:r>
            <w:proofErr w:type="spellStart"/>
            <w:r>
              <w:rPr>
                <w:rFonts w:ascii="Arial" w:eastAsia="Arial" w:hAnsi="Arial" w:cs="Arial"/>
                <w:sz w:val="20"/>
                <w:szCs w:val="20"/>
              </w:rPr>
              <w:t>responsability</w:t>
            </w:r>
            <w:proofErr w:type="spellEnd"/>
          </w:p>
          <w:p w:rsidR="00293678" w:rsidRDefault="00175CBC">
            <w:pPr>
              <w:rPr>
                <w:rFonts w:ascii="Arial" w:eastAsia="Arial" w:hAnsi="Arial" w:cs="Arial"/>
                <w:sz w:val="18"/>
                <w:szCs w:val="18"/>
              </w:rPr>
            </w:pPr>
            <w:r>
              <w:rPr>
                <w:rFonts w:ascii="Arial" w:eastAsia="Arial" w:hAnsi="Arial" w:cs="Arial"/>
                <w:sz w:val="20"/>
                <w:szCs w:val="20"/>
              </w:rPr>
              <w:t>Dott. Mario Viviani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SECS-P/07</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proofErr w:type="spellStart"/>
            <w:r>
              <w:rPr>
                <w:rFonts w:ascii="Arial" w:eastAsia="Arial" w:hAnsi="Arial" w:cs="Arial"/>
                <w:sz w:val="18"/>
                <w:szCs w:val="18"/>
              </w:rPr>
              <w:t>Governance</w:t>
            </w:r>
            <w:proofErr w:type="spellEnd"/>
            <w:r>
              <w:rPr>
                <w:rFonts w:ascii="Arial" w:eastAsia="Arial" w:hAnsi="Arial" w:cs="Arial"/>
                <w:sz w:val="18"/>
                <w:szCs w:val="18"/>
              </w:rPr>
              <w:t xml:space="preserve"> delle Impese cooperative</w:t>
            </w:r>
            <w:r>
              <w:rPr>
                <w:rFonts w:ascii="Arial" w:eastAsia="Arial" w:hAnsi="Arial" w:cs="Arial"/>
                <w:sz w:val="20"/>
                <w:szCs w:val="20"/>
              </w:rPr>
              <w:t xml:space="preserve"> – Cooperative </w:t>
            </w:r>
            <w:proofErr w:type="spellStart"/>
            <w:r>
              <w:rPr>
                <w:rFonts w:ascii="Arial" w:eastAsia="Arial" w:hAnsi="Arial" w:cs="Arial"/>
                <w:sz w:val="20"/>
                <w:szCs w:val="20"/>
              </w:rPr>
              <w:t>governance</w:t>
            </w:r>
            <w:proofErr w:type="spellEnd"/>
          </w:p>
          <w:p w:rsidR="00293678" w:rsidRDefault="00175CBC">
            <w:pPr>
              <w:rPr>
                <w:rFonts w:ascii="Arial" w:eastAsia="Arial" w:hAnsi="Arial" w:cs="Arial"/>
                <w:sz w:val="18"/>
                <w:szCs w:val="18"/>
              </w:rPr>
            </w:pPr>
            <w:r>
              <w:rPr>
                <w:rFonts w:ascii="Arial" w:eastAsia="Arial" w:hAnsi="Arial" w:cs="Arial"/>
                <w:sz w:val="20"/>
                <w:szCs w:val="20"/>
              </w:rPr>
              <w:t xml:space="preserve">Prof.ssa Lucia </w:t>
            </w:r>
            <w:proofErr w:type="spellStart"/>
            <w:r>
              <w:rPr>
                <w:rFonts w:ascii="Arial" w:eastAsia="Arial" w:hAnsi="Arial" w:cs="Arial"/>
                <w:sz w:val="20"/>
                <w:szCs w:val="20"/>
              </w:rPr>
              <w:t>Marchegiani</w:t>
            </w:r>
            <w:proofErr w:type="spellEnd"/>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SECS-P/07</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1</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4</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20"/>
                <w:szCs w:val="20"/>
              </w:rPr>
            </w:pPr>
            <w:r>
              <w:rPr>
                <w:rFonts w:ascii="Arial" w:eastAsia="Arial" w:hAnsi="Arial" w:cs="Arial"/>
                <w:sz w:val="18"/>
                <w:szCs w:val="18"/>
              </w:rPr>
              <w:t>Storia economica della Cooperazione Italiana</w:t>
            </w:r>
            <w:r>
              <w:rPr>
                <w:rFonts w:ascii="Arial" w:eastAsia="Arial" w:hAnsi="Arial" w:cs="Arial"/>
                <w:sz w:val="20"/>
                <w:szCs w:val="20"/>
              </w:rPr>
              <w:t xml:space="preserve"> – </w:t>
            </w:r>
            <w:proofErr w:type="spellStart"/>
            <w:r>
              <w:rPr>
                <w:rFonts w:ascii="Arial" w:eastAsia="Arial" w:hAnsi="Arial" w:cs="Arial"/>
                <w:sz w:val="20"/>
                <w:szCs w:val="20"/>
              </w:rPr>
              <w:t>History</w:t>
            </w:r>
            <w:proofErr w:type="spellEnd"/>
            <w:r>
              <w:rPr>
                <w:rFonts w:ascii="Arial" w:eastAsia="Arial" w:hAnsi="Arial" w:cs="Arial"/>
                <w:sz w:val="20"/>
                <w:szCs w:val="20"/>
              </w:rPr>
              <w:t xml:space="preserve"> of </w:t>
            </w:r>
            <w:proofErr w:type="spellStart"/>
            <w:r>
              <w:rPr>
                <w:rFonts w:ascii="Arial" w:eastAsia="Arial" w:hAnsi="Arial" w:cs="Arial"/>
                <w:sz w:val="20"/>
                <w:szCs w:val="20"/>
              </w:rPr>
              <w:t>Italian</w:t>
            </w:r>
            <w:proofErr w:type="spellEnd"/>
            <w:r>
              <w:rPr>
                <w:rFonts w:ascii="Arial" w:eastAsia="Arial" w:hAnsi="Arial" w:cs="Arial"/>
                <w:sz w:val="20"/>
                <w:szCs w:val="20"/>
              </w:rPr>
              <w:t xml:space="preserve"> </w:t>
            </w:r>
            <w:proofErr w:type="spellStart"/>
            <w:r>
              <w:rPr>
                <w:rFonts w:ascii="Arial" w:eastAsia="Arial" w:hAnsi="Arial" w:cs="Arial"/>
                <w:sz w:val="20"/>
                <w:szCs w:val="20"/>
              </w:rPr>
              <w:t>cooperation</w:t>
            </w:r>
            <w:proofErr w:type="spellEnd"/>
          </w:p>
          <w:p w:rsidR="00293678" w:rsidRDefault="00175CBC">
            <w:pPr>
              <w:rPr>
                <w:rFonts w:ascii="Arial" w:eastAsia="Arial" w:hAnsi="Arial" w:cs="Arial"/>
                <w:sz w:val="18"/>
                <w:szCs w:val="18"/>
              </w:rPr>
            </w:pPr>
            <w:r>
              <w:rPr>
                <w:rFonts w:ascii="Arial" w:eastAsia="Arial" w:hAnsi="Arial" w:cs="Arial"/>
                <w:sz w:val="20"/>
                <w:szCs w:val="20"/>
              </w:rPr>
              <w:t>Prof.ssa Vera Negri – Zamagni</w:t>
            </w:r>
          </w:p>
        </w:tc>
        <w:tc>
          <w:tcPr>
            <w:tcW w:w="2123"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sz w:val="18"/>
                <w:szCs w:val="18"/>
              </w:rPr>
            </w:pPr>
            <w:r>
              <w:rPr>
                <w:rFonts w:ascii="Arial" w:eastAsia="Arial" w:hAnsi="Arial" w:cs="Arial"/>
                <w:color w:val="111111"/>
                <w:sz w:val="21"/>
                <w:szCs w:val="21"/>
              </w:rPr>
              <w:t>SECS-P/12</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1</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6</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sz w:val="20"/>
                <w:szCs w:val="20"/>
              </w:rPr>
            </w:pPr>
            <w:r>
              <w:rPr>
                <w:rFonts w:ascii="Arial" w:eastAsia="Arial" w:hAnsi="Arial" w:cs="Arial"/>
                <w:sz w:val="18"/>
                <w:szCs w:val="18"/>
              </w:rPr>
              <w:t xml:space="preserve">Diritto Commerciale </w:t>
            </w:r>
            <w:proofErr w:type="gramStart"/>
            <w:r>
              <w:rPr>
                <w:rFonts w:ascii="Arial" w:eastAsia="Arial" w:hAnsi="Arial" w:cs="Arial"/>
                <w:sz w:val="18"/>
                <w:szCs w:val="18"/>
              </w:rPr>
              <w:t>e  Cooperativo</w:t>
            </w:r>
            <w:proofErr w:type="gramEnd"/>
            <w:r>
              <w:rPr>
                <w:rFonts w:ascii="Arial" w:eastAsia="Arial" w:hAnsi="Arial" w:cs="Arial"/>
                <w:sz w:val="20"/>
                <w:szCs w:val="20"/>
              </w:rPr>
              <w:t xml:space="preserve"> – Commercial and cooperative Law</w:t>
            </w:r>
          </w:p>
          <w:p w:rsidR="00293678" w:rsidRDefault="00175CBC">
            <w:pPr>
              <w:rPr>
                <w:rFonts w:ascii="Arial" w:eastAsia="Arial" w:hAnsi="Arial" w:cs="Arial"/>
                <w:sz w:val="18"/>
                <w:szCs w:val="18"/>
              </w:rPr>
            </w:pPr>
            <w:r>
              <w:rPr>
                <w:rFonts w:ascii="Arial" w:eastAsia="Arial" w:hAnsi="Arial" w:cs="Arial"/>
                <w:sz w:val="20"/>
                <w:szCs w:val="20"/>
              </w:rPr>
              <w:t>Prof. Giustino Di Cecco</w:t>
            </w:r>
          </w:p>
        </w:tc>
        <w:tc>
          <w:tcPr>
            <w:tcW w:w="2123"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sz w:val="18"/>
                <w:szCs w:val="18"/>
              </w:rPr>
            </w:pPr>
            <w:r>
              <w:rPr>
                <w:rFonts w:ascii="Arial" w:eastAsia="Arial" w:hAnsi="Arial" w:cs="Arial"/>
                <w:color w:val="111111"/>
                <w:sz w:val="21"/>
                <w:szCs w:val="21"/>
              </w:rPr>
              <w:t>IUS/04</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sz w:val="20"/>
                <w:szCs w:val="20"/>
              </w:rPr>
            </w:pPr>
            <w:r>
              <w:rPr>
                <w:rFonts w:ascii="Arial" w:eastAsia="Arial" w:hAnsi="Arial" w:cs="Arial"/>
                <w:sz w:val="20"/>
                <w:szCs w:val="20"/>
              </w:rPr>
              <w:t xml:space="preserve">Teoria dell’Organizzazione e Comportamento Organizzativo – Organization </w:t>
            </w:r>
            <w:proofErr w:type="spellStart"/>
            <w:r>
              <w:rPr>
                <w:rFonts w:ascii="Arial" w:eastAsia="Arial" w:hAnsi="Arial" w:cs="Arial"/>
                <w:sz w:val="20"/>
                <w:szCs w:val="20"/>
              </w:rPr>
              <w:t>theory</w:t>
            </w:r>
            <w:proofErr w:type="spellEnd"/>
            <w:r>
              <w:rPr>
                <w:rFonts w:ascii="Arial" w:eastAsia="Arial" w:hAnsi="Arial" w:cs="Arial"/>
                <w:sz w:val="20"/>
                <w:szCs w:val="20"/>
              </w:rPr>
              <w:t xml:space="preserve"> and </w:t>
            </w:r>
            <w:proofErr w:type="spellStart"/>
            <w:r>
              <w:rPr>
                <w:rFonts w:ascii="Arial" w:eastAsia="Arial" w:hAnsi="Arial" w:cs="Arial"/>
                <w:sz w:val="20"/>
                <w:szCs w:val="20"/>
              </w:rPr>
              <w:t>organization</w:t>
            </w:r>
            <w:proofErr w:type="spellEnd"/>
            <w:r>
              <w:rPr>
                <w:rFonts w:ascii="Arial" w:eastAsia="Arial" w:hAnsi="Arial" w:cs="Arial"/>
                <w:sz w:val="20"/>
                <w:szCs w:val="20"/>
              </w:rPr>
              <w:t xml:space="preserve"> </w:t>
            </w:r>
            <w:proofErr w:type="spellStart"/>
            <w:r>
              <w:rPr>
                <w:rFonts w:ascii="Arial" w:eastAsia="Arial" w:hAnsi="Arial" w:cs="Arial"/>
                <w:sz w:val="20"/>
                <w:szCs w:val="20"/>
              </w:rPr>
              <w:t>attitude</w:t>
            </w:r>
            <w:proofErr w:type="spellEnd"/>
          </w:p>
          <w:p w:rsidR="00293678" w:rsidRDefault="00175CBC">
            <w:pPr>
              <w:rPr>
                <w:rFonts w:ascii="Arial" w:eastAsia="Arial" w:hAnsi="Arial" w:cs="Arial"/>
                <w:sz w:val="18"/>
                <w:szCs w:val="18"/>
              </w:rPr>
            </w:pPr>
            <w:r>
              <w:rPr>
                <w:rFonts w:ascii="Arial" w:eastAsia="Arial" w:hAnsi="Arial" w:cs="Arial"/>
                <w:sz w:val="20"/>
                <w:szCs w:val="20"/>
              </w:rPr>
              <w:t>Prof. Andrea Bernardi</w:t>
            </w:r>
          </w:p>
        </w:tc>
        <w:tc>
          <w:tcPr>
            <w:tcW w:w="2123"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sz w:val="18"/>
                <w:szCs w:val="18"/>
              </w:rPr>
            </w:pPr>
            <w:r>
              <w:rPr>
                <w:rFonts w:ascii="Arial" w:eastAsia="Arial" w:hAnsi="Arial" w:cs="Arial"/>
                <w:color w:val="111111"/>
                <w:sz w:val="21"/>
                <w:szCs w:val="21"/>
              </w:rPr>
              <w:t>SECS-P/10</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8</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r w:rsidR="00293678">
        <w:trPr>
          <w:jc w:val="center"/>
        </w:trPr>
        <w:tc>
          <w:tcPr>
            <w:tcW w:w="3662" w:type="dxa"/>
            <w:tcBorders>
              <w:top w:val="single" w:sz="4" w:space="0" w:color="000000"/>
              <w:left w:val="single" w:sz="4" w:space="0" w:color="000000"/>
              <w:bottom w:val="single" w:sz="4" w:space="0" w:color="000000"/>
              <w:right w:val="single" w:sz="4" w:space="0" w:color="000000"/>
            </w:tcBorders>
            <w:vAlign w:val="center"/>
          </w:tcPr>
          <w:p w:rsidR="00293678" w:rsidRPr="00BB1CEA" w:rsidRDefault="00175CBC">
            <w:pPr>
              <w:rPr>
                <w:rFonts w:ascii="Arial" w:eastAsia="Arial" w:hAnsi="Arial" w:cs="Arial"/>
                <w:sz w:val="20"/>
                <w:szCs w:val="20"/>
                <w:lang w:val="en-US"/>
              </w:rPr>
            </w:pPr>
            <w:r w:rsidRPr="00BB1CEA">
              <w:rPr>
                <w:rFonts w:ascii="Arial" w:eastAsia="Arial" w:hAnsi="Arial" w:cs="Arial"/>
                <w:sz w:val="18"/>
                <w:szCs w:val="18"/>
                <w:lang w:val="en-US"/>
              </w:rPr>
              <w:t xml:space="preserve">Marketing e </w:t>
            </w:r>
            <w:proofErr w:type="spellStart"/>
            <w:r w:rsidRPr="00BB1CEA">
              <w:rPr>
                <w:rFonts w:ascii="Arial" w:eastAsia="Arial" w:hAnsi="Arial" w:cs="Arial"/>
                <w:sz w:val="18"/>
                <w:szCs w:val="18"/>
                <w:lang w:val="en-US"/>
              </w:rPr>
              <w:t>Comunicazione</w:t>
            </w:r>
            <w:proofErr w:type="spellEnd"/>
            <w:r w:rsidRPr="00BB1CEA">
              <w:rPr>
                <w:rFonts w:ascii="Arial" w:eastAsia="Arial" w:hAnsi="Arial" w:cs="Arial"/>
                <w:sz w:val="20"/>
                <w:szCs w:val="20"/>
                <w:lang w:val="en-US"/>
              </w:rPr>
              <w:t xml:space="preserve"> – Marketing and communication</w:t>
            </w:r>
          </w:p>
          <w:p w:rsidR="00293678" w:rsidRDefault="00175CBC">
            <w:pPr>
              <w:rPr>
                <w:rFonts w:ascii="Arial" w:eastAsia="Arial" w:hAnsi="Arial" w:cs="Arial"/>
                <w:sz w:val="18"/>
                <w:szCs w:val="18"/>
              </w:rPr>
            </w:pPr>
            <w:r>
              <w:rPr>
                <w:rFonts w:ascii="Arial" w:eastAsia="Arial" w:hAnsi="Arial" w:cs="Arial"/>
                <w:sz w:val="20"/>
                <w:szCs w:val="20"/>
              </w:rPr>
              <w:t>Dott.ssa Sara Vicari</w:t>
            </w:r>
          </w:p>
        </w:tc>
        <w:tc>
          <w:tcPr>
            <w:tcW w:w="2123"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sz w:val="18"/>
                <w:szCs w:val="18"/>
              </w:rPr>
            </w:pPr>
            <w:r>
              <w:rPr>
                <w:rFonts w:ascii="Arial" w:eastAsia="Arial" w:hAnsi="Arial" w:cs="Arial"/>
                <w:color w:val="111111"/>
                <w:sz w:val="21"/>
                <w:szCs w:val="21"/>
              </w:rPr>
              <w:t>SECS-P/08</w:t>
            </w:r>
          </w:p>
        </w:tc>
        <w:tc>
          <w:tcPr>
            <w:tcW w:w="1177" w:type="dxa"/>
            <w:tcBorders>
              <w:top w:val="single" w:sz="4" w:space="0" w:color="000000"/>
              <w:left w:val="single" w:sz="4" w:space="0" w:color="000000"/>
              <w:bottom w:val="single" w:sz="4" w:space="0" w:color="000000"/>
              <w:right w:val="single" w:sz="4" w:space="0" w:color="000000"/>
            </w:tcBorders>
            <w:vAlign w:val="bottom"/>
          </w:tcPr>
          <w:p w:rsidR="00293678" w:rsidRDefault="00175CBC">
            <w:pPr>
              <w:rPr>
                <w:rFonts w:ascii="Arial" w:eastAsia="Arial" w:hAnsi="Arial" w:cs="Arial"/>
                <w:color w:val="111111"/>
                <w:sz w:val="20"/>
                <w:szCs w:val="20"/>
              </w:rPr>
            </w:pPr>
            <w:r>
              <w:rPr>
                <w:rFonts w:ascii="Arial" w:eastAsia="Arial" w:hAnsi="Arial" w:cs="Arial"/>
                <w:color w:val="111111"/>
                <w:sz w:val="20"/>
                <w:szCs w:val="20"/>
              </w:rPr>
              <w:t>2</w:t>
            </w:r>
          </w:p>
        </w:tc>
        <w:tc>
          <w:tcPr>
            <w:tcW w:w="1014" w:type="dxa"/>
            <w:tcBorders>
              <w:top w:val="single" w:sz="4" w:space="0" w:color="000000"/>
              <w:left w:val="single" w:sz="4" w:space="0" w:color="000000"/>
              <w:bottom w:val="single" w:sz="4" w:space="0" w:color="000000"/>
              <w:right w:val="single" w:sz="4" w:space="0" w:color="000000"/>
            </w:tcBorders>
            <w:vAlign w:val="center"/>
          </w:tcPr>
          <w:p w:rsidR="00293678" w:rsidRDefault="00175CBC">
            <w:pPr>
              <w:rPr>
                <w:rFonts w:ascii="Arial" w:eastAsia="Arial" w:hAnsi="Arial" w:cs="Arial"/>
                <w:b/>
                <w:color w:val="00000A"/>
                <w:sz w:val="20"/>
                <w:szCs w:val="20"/>
              </w:rPr>
            </w:pPr>
            <w:r>
              <w:rPr>
                <w:rFonts w:ascii="Arial" w:eastAsia="Arial" w:hAnsi="Arial" w:cs="Arial"/>
                <w:b/>
                <w:color w:val="111111"/>
                <w:sz w:val="20"/>
                <w:szCs w:val="20"/>
              </w:rPr>
              <w:t>12</w:t>
            </w:r>
          </w:p>
        </w:tc>
        <w:tc>
          <w:tcPr>
            <w:tcW w:w="1032"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r>
              <w:rPr>
                <w:rFonts w:ascii="Arial" w:eastAsia="Arial" w:hAnsi="Arial" w:cs="Arial"/>
                <w:color w:val="111111"/>
                <w:sz w:val="18"/>
                <w:szCs w:val="18"/>
              </w:rPr>
              <w:t xml:space="preserve">Lezioni frontali </w:t>
            </w:r>
          </w:p>
        </w:tc>
        <w:tc>
          <w:tcPr>
            <w:tcW w:w="1026" w:type="dxa"/>
            <w:tcBorders>
              <w:top w:val="single" w:sz="4" w:space="0" w:color="000000"/>
              <w:left w:val="single" w:sz="4" w:space="0" w:color="000000"/>
              <w:bottom w:val="single" w:sz="4" w:space="0" w:color="000000"/>
              <w:right w:val="single" w:sz="4" w:space="0" w:color="000000"/>
            </w:tcBorders>
          </w:tcPr>
          <w:p w:rsidR="00293678" w:rsidRDefault="00175CBC">
            <w:pPr>
              <w:rPr>
                <w:rFonts w:ascii="Arial" w:eastAsia="Arial" w:hAnsi="Arial" w:cs="Arial"/>
                <w:color w:val="111111"/>
              </w:rPr>
            </w:pPr>
            <w:proofErr w:type="gramStart"/>
            <w:r>
              <w:rPr>
                <w:rFonts w:ascii="Arial" w:eastAsia="Arial" w:hAnsi="Arial" w:cs="Arial"/>
                <w:color w:val="111111"/>
                <w:sz w:val="20"/>
                <w:szCs w:val="20"/>
              </w:rPr>
              <w:t>italiano</w:t>
            </w:r>
            <w:proofErr w:type="gramEnd"/>
          </w:p>
        </w:tc>
      </w:tr>
    </w:tbl>
    <w:p w:rsidR="00293678" w:rsidRDefault="00293678">
      <w:pPr>
        <w:rPr>
          <w:rFonts w:ascii="Arial" w:eastAsia="Arial" w:hAnsi="Arial" w:cs="Arial"/>
          <w:highlight w:val="green"/>
        </w:rPr>
      </w:pPr>
    </w:p>
    <w:p w:rsidR="00293678" w:rsidRDefault="00293678">
      <w:pPr>
        <w:pStyle w:val="Titolo"/>
        <w:contextualSpacing w:val="0"/>
        <w:rPr>
          <w:rFonts w:ascii="Arial" w:eastAsia="Arial" w:hAnsi="Arial" w:cs="Arial"/>
          <w:sz w:val="24"/>
          <w:szCs w:val="24"/>
          <w:highlight w:val="green"/>
        </w:rPr>
      </w:pPr>
    </w:p>
    <w:p w:rsidR="00293678" w:rsidRDefault="00175CBC">
      <w:pPr>
        <w:pStyle w:val="Titolo"/>
        <w:contextualSpacing w:val="0"/>
        <w:rPr>
          <w:rFonts w:ascii="Arial" w:eastAsia="Arial" w:hAnsi="Arial" w:cs="Arial"/>
          <w:sz w:val="30"/>
          <w:szCs w:val="30"/>
        </w:rPr>
      </w:pPr>
      <w:r>
        <w:rPr>
          <w:rFonts w:ascii="Arial" w:eastAsia="Arial" w:hAnsi="Arial" w:cs="Arial"/>
          <w:sz w:val="30"/>
          <w:szCs w:val="30"/>
        </w:rPr>
        <w:t>Obiettivi formativi</w:t>
      </w:r>
    </w:p>
    <w:p w:rsidR="00293678" w:rsidRDefault="00293678">
      <w:pPr>
        <w:rPr>
          <w:rFonts w:ascii="Arial" w:eastAsia="Arial" w:hAnsi="Arial" w:cs="Arial"/>
          <w:color w:val="111111"/>
        </w:rPr>
      </w:pPr>
    </w:p>
    <w:tbl>
      <w:tblPr>
        <w:tblStyle w:val="a5"/>
        <w:tblW w:w="1003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740"/>
        <w:gridCol w:w="6294"/>
      </w:tblGrid>
      <w:tr w:rsidR="00293678">
        <w:trPr>
          <w:jc w:val="center"/>
        </w:trPr>
        <w:tc>
          <w:tcPr>
            <w:tcW w:w="3740" w:type="dxa"/>
            <w:tcBorders>
              <w:top w:val="single" w:sz="4" w:space="0" w:color="00000A"/>
              <w:left w:val="single" w:sz="4" w:space="0" w:color="00000A"/>
              <w:bottom w:val="single" w:sz="4" w:space="0" w:color="00000A"/>
              <w:right w:val="single" w:sz="4" w:space="0" w:color="00000A"/>
            </w:tcBorders>
          </w:tcPr>
          <w:p w:rsidR="00293678" w:rsidRDefault="00175CBC">
            <w:pPr>
              <w:jc w:val="center"/>
              <w:rPr>
                <w:rFonts w:ascii="Arial" w:eastAsia="Arial" w:hAnsi="Arial" w:cs="Arial"/>
                <w:b/>
                <w:color w:val="00000A"/>
                <w:sz w:val="22"/>
                <w:szCs w:val="22"/>
              </w:rPr>
            </w:pPr>
            <w:r>
              <w:rPr>
                <w:rFonts w:ascii="Arial" w:eastAsia="Arial" w:hAnsi="Arial" w:cs="Arial"/>
                <w:b/>
                <w:color w:val="111111"/>
                <w:sz w:val="22"/>
                <w:szCs w:val="22"/>
              </w:rPr>
              <w:t>Attività formativa</w:t>
            </w:r>
          </w:p>
        </w:tc>
        <w:tc>
          <w:tcPr>
            <w:tcW w:w="6294" w:type="dxa"/>
            <w:tcBorders>
              <w:top w:val="single" w:sz="4" w:space="0" w:color="00000A"/>
              <w:left w:val="single" w:sz="4" w:space="0" w:color="00000A"/>
              <w:bottom w:val="single" w:sz="4" w:space="0" w:color="00000A"/>
              <w:right w:val="single" w:sz="4" w:space="0" w:color="00000A"/>
            </w:tcBorders>
            <w:vAlign w:val="center"/>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Obiettivo formativo / Programma</w:t>
            </w:r>
          </w:p>
        </w:tc>
      </w:tr>
      <w:tr w:rsidR="00293678">
        <w:trPr>
          <w:jc w:val="center"/>
        </w:trPr>
        <w:tc>
          <w:tcPr>
            <w:tcW w:w="3740" w:type="dxa"/>
            <w:tcBorders>
              <w:top w:val="single" w:sz="4" w:space="0" w:color="00000A"/>
              <w:left w:val="single" w:sz="4" w:space="0" w:color="00000A"/>
              <w:bottom w:val="single" w:sz="4" w:space="0" w:color="00000A"/>
              <w:right w:val="single" w:sz="4" w:space="0" w:color="00000A"/>
            </w:tcBorders>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 xml:space="preserve">Modulo di Diritto </w:t>
            </w:r>
          </w:p>
        </w:tc>
        <w:tc>
          <w:tcPr>
            <w:tcW w:w="6294" w:type="dxa"/>
            <w:tcBorders>
              <w:top w:val="single" w:sz="4" w:space="0" w:color="00000A"/>
              <w:left w:val="single" w:sz="4" w:space="0" w:color="00000A"/>
              <w:bottom w:val="single" w:sz="4" w:space="0" w:color="00000A"/>
              <w:right w:val="single" w:sz="4" w:space="0" w:color="00000A"/>
            </w:tcBorders>
            <w:vAlign w:val="center"/>
          </w:tcPr>
          <w:p w:rsidR="00293678" w:rsidRDefault="00175CBC">
            <w:pPr>
              <w:rPr>
                <w:rFonts w:ascii="Arial" w:eastAsia="Arial" w:hAnsi="Arial" w:cs="Arial"/>
                <w:sz w:val="20"/>
                <w:szCs w:val="20"/>
              </w:rPr>
            </w:pPr>
            <w:r>
              <w:rPr>
                <w:rFonts w:ascii="Arial" w:eastAsia="Arial" w:hAnsi="Arial" w:cs="Arial"/>
                <w:color w:val="111111"/>
                <w:sz w:val="20"/>
                <w:szCs w:val="20"/>
              </w:rPr>
              <w:t>Il modulo di diritto del Master è stato progettato per rispondere ad un duplice obiettivo: inquadrare il modello organizzativo delle cooperative nel più generale contesto dell’impresa collettiva societaria e non societaria e delineare, in secondo luogo, la disciplina specifica dettata per tale particolare codice organizzativo d’impresa.</w:t>
            </w:r>
          </w:p>
          <w:p w:rsidR="00293678" w:rsidRDefault="00175CBC">
            <w:pPr>
              <w:rPr>
                <w:rFonts w:ascii="Arial" w:eastAsia="Arial" w:hAnsi="Arial" w:cs="Arial"/>
                <w:sz w:val="20"/>
                <w:szCs w:val="20"/>
              </w:rPr>
            </w:pPr>
            <w:r>
              <w:rPr>
                <w:rFonts w:ascii="Arial" w:eastAsia="Arial" w:hAnsi="Arial" w:cs="Arial"/>
                <w:color w:val="111111"/>
                <w:sz w:val="20"/>
                <w:szCs w:val="20"/>
              </w:rPr>
              <w:t>Il programma delle lezioni è articolato in sessioni dedicate all’esame dei seguenti aspetti:</w:t>
            </w:r>
          </w:p>
          <w:p w:rsidR="00293678" w:rsidRDefault="00175CBC">
            <w:pPr>
              <w:rPr>
                <w:rFonts w:ascii="Arial" w:eastAsia="Arial" w:hAnsi="Arial" w:cs="Arial"/>
                <w:sz w:val="20"/>
                <w:szCs w:val="20"/>
              </w:rPr>
            </w:pPr>
            <w:r>
              <w:rPr>
                <w:rFonts w:ascii="Arial" w:eastAsia="Arial" w:hAnsi="Arial" w:cs="Arial"/>
                <w:color w:val="111111"/>
                <w:sz w:val="20"/>
                <w:szCs w:val="20"/>
              </w:rPr>
              <w:t>1. L’impresa individuale e collettiva;</w:t>
            </w:r>
          </w:p>
          <w:p w:rsidR="00293678" w:rsidRDefault="00175CBC">
            <w:pPr>
              <w:rPr>
                <w:rFonts w:ascii="Arial" w:eastAsia="Arial" w:hAnsi="Arial" w:cs="Arial"/>
                <w:sz w:val="20"/>
                <w:szCs w:val="20"/>
              </w:rPr>
            </w:pPr>
            <w:r>
              <w:rPr>
                <w:rFonts w:ascii="Arial" w:eastAsia="Arial" w:hAnsi="Arial" w:cs="Arial"/>
                <w:color w:val="111111"/>
                <w:sz w:val="20"/>
                <w:szCs w:val="20"/>
              </w:rPr>
              <w:t>2. L’azienda e la rappresentanza commerciale;</w:t>
            </w:r>
          </w:p>
          <w:p w:rsidR="00293678" w:rsidRDefault="00175CBC">
            <w:pPr>
              <w:rPr>
                <w:rFonts w:ascii="Arial" w:eastAsia="Arial" w:hAnsi="Arial" w:cs="Arial"/>
                <w:sz w:val="20"/>
                <w:szCs w:val="20"/>
              </w:rPr>
            </w:pPr>
            <w:r>
              <w:rPr>
                <w:rFonts w:ascii="Arial" w:eastAsia="Arial" w:hAnsi="Arial" w:cs="Arial"/>
                <w:color w:val="111111"/>
                <w:sz w:val="20"/>
                <w:szCs w:val="20"/>
              </w:rPr>
              <w:t>3. Lo statuto dell’imprenditore collettivo;</w:t>
            </w:r>
          </w:p>
          <w:p w:rsidR="00293678" w:rsidRDefault="00175CBC">
            <w:pPr>
              <w:rPr>
                <w:rFonts w:ascii="Arial" w:eastAsia="Arial" w:hAnsi="Arial" w:cs="Arial"/>
                <w:sz w:val="20"/>
                <w:szCs w:val="20"/>
              </w:rPr>
            </w:pPr>
            <w:r>
              <w:rPr>
                <w:rFonts w:ascii="Arial" w:eastAsia="Arial" w:hAnsi="Arial" w:cs="Arial"/>
                <w:color w:val="111111"/>
                <w:sz w:val="20"/>
                <w:szCs w:val="20"/>
              </w:rPr>
              <w:t>4. Le società: nozione e scopo;</w:t>
            </w:r>
          </w:p>
          <w:p w:rsidR="00293678" w:rsidRDefault="00175CBC">
            <w:pPr>
              <w:rPr>
                <w:rFonts w:ascii="Arial" w:eastAsia="Arial" w:hAnsi="Arial" w:cs="Arial"/>
                <w:sz w:val="20"/>
                <w:szCs w:val="20"/>
              </w:rPr>
            </w:pPr>
            <w:r>
              <w:rPr>
                <w:rFonts w:ascii="Arial" w:eastAsia="Arial" w:hAnsi="Arial" w:cs="Arial"/>
                <w:color w:val="111111"/>
                <w:sz w:val="20"/>
                <w:szCs w:val="20"/>
              </w:rPr>
              <w:t>5. I tipi di società;</w:t>
            </w:r>
          </w:p>
          <w:p w:rsidR="00293678" w:rsidRDefault="00175CBC">
            <w:pPr>
              <w:rPr>
                <w:rFonts w:ascii="Arial" w:eastAsia="Arial" w:hAnsi="Arial" w:cs="Arial"/>
                <w:sz w:val="20"/>
                <w:szCs w:val="20"/>
              </w:rPr>
            </w:pPr>
            <w:r>
              <w:rPr>
                <w:rFonts w:ascii="Arial" w:eastAsia="Arial" w:hAnsi="Arial" w:cs="Arial"/>
                <w:color w:val="111111"/>
                <w:sz w:val="20"/>
                <w:szCs w:val="20"/>
              </w:rPr>
              <w:t>6. Le società di persone;</w:t>
            </w:r>
          </w:p>
          <w:p w:rsidR="00293678" w:rsidRDefault="00175CBC">
            <w:pPr>
              <w:rPr>
                <w:rFonts w:ascii="Arial" w:eastAsia="Arial" w:hAnsi="Arial" w:cs="Arial"/>
                <w:sz w:val="20"/>
                <w:szCs w:val="20"/>
              </w:rPr>
            </w:pPr>
            <w:r>
              <w:rPr>
                <w:rFonts w:ascii="Arial" w:eastAsia="Arial" w:hAnsi="Arial" w:cs="Arial"/>
                <w:color w:val="111111"/>
                <w:sz w:val="20"/>
                <w:szCs w:val="20"/>
              </w:rPr>
              <w:t>7. La società per azioni;</w:t>
            </w:r>
          </w:p>
          <w:p w:rsidR="00293678" w:rsidRDefault="00175CBC">
            <w:pPr>
              <w:rPr>
                <w:rFonts w:ascii="Arial" w:eastAsia="Arial" w:hAnsi="Arial" w:cs="Arial"/>
                <w:sz w:val="20"/>
                <w:szCs w:val="20"/>
              </w:rPr>
            </w:pPr>
            <w:r>
              <w:rPr>
                <w:rFonts w:ascii="Arial" w:eastAsia="Arial" w:hAnsi="Arial" w:cs="Arial"/>
                <w:color w:val="111111"/>
                <w:sz w:val="20"/>
                <w:szCs w:val="20"/>
              </w:rPr>
              <w:t>8. La società a responsabilità limitata;</w:t>
            </w:r>
          </w:p>
          <w:p w:rsidR="00293678" w:rsidRDefault="00175CBC">
            <w:pPr>
              <w:rPr>
                <w:rFonts w:ascii="Arial" w:eastAsia="Arial" w:hAnsi="Arial" w:cs="Arial"/>
                <w:sz w:val="20"/>
                <w:szCs w:val="20"/>
              </w:rPr>
            </w:pPr>
            <w:r>
              <w:rPr>
                <w:rFonts w:ascii="Arial" w:eastAsia="Arial" w:hAnsi="Arial" w:cs="Arial"/>
                <w:color w:val="111111"/>
                <w:sz w:val="20"/>
                <w:szCs w:val="20"/>
              </w:rPr>
              <w:t>9. Le operazioni straordinarie (trasformazione, fusione e scissione);</w:t>
            </w:r>
          </w:p>
          <w:p w:rsidR="00293678" w:rsidRDefault="00175CBC">
            <w:pPr>
              <w:rPr>
                <w:rFonts w:ascii="Arial" w:eastAsia="Arial" w:hAnsi="Arial" w:cs="Arial"/>
                <w:sz w:val="20"/>
                <w:szCs w:val="20"/>
              </w:rPr>
            </w:pPr>
            <w:r>
              <w:rPr>
                <w:rFonts w:ascii="Arial" w:eastAsia="Arial" w:hAnsi="Arial" w:cs="Arial"/>
                <w:color w:val="111111"/>
                <w:sz w:val="20"/>
                <w:szCs w:val="20"/>
              </w:rPr>
              <w:t>10. L’art. 45 della Costituzione e la funzione sociale delle cooperative;</w:t>
            </w:r>
          </w:p>
          <w:p w:rsidR="00293678" w:rsidRDefault="00175CBC">
            <w:pPr>
              <w:rPr>
                <w:rFonts w:ascii="Arial" w:eastAsia="Arial" w:hAnsi="Arial" w:cs="Arial"/>
                <w:sz w:val="20"/>
                <w:szCs w:val="20"/>
              </w:rPr>
            </w:pPr>
            <w:r>
              <w:rPr>
                <w:rFonts w:ascii="Arial" w:eastAsia="Arial" w:hAnsi="Arial" w:cs="Arial"/>
                <w:color w:val="111111"/>
                <w:sz w:val="20"/>
                <w:szCs w:val="20"/>
              </w:rPr>
              <w:t xml:space="preserve">11. Il sistema </w:t>
            </w:r>
            <w:proofErr w:type="spellStart"/>
            <w:r>
              <w:rPr>
                <w:rFonts w:ascii="Arial" w:eastAsia="Arial" w:hAnsi="Arial" w:cs="Arial"/>
                <w:color w:val="111111"/>
                <w:sz w:val="20"/>
                <w:szCs w:val="20"/>
              </w:rPr>
              <w:t>codicistico</w:t>
            </w:r>
            <w:proofErr w:type="spellEnd"/>
            <w:r>
              <w:rPr>
                <w:rFonts w:ascii="Arial" w:eastAsia="Arial" w:hAnsi="Arial" w:cs="Arial"/>
                <w:color w:val="111111"/>
                <w:sz w:val="20"/>
                <w:szCs w:val="20"/>
              </w:rPr>
              <w:t xml:space="preserve"> del 1942 e la successiva evoluzione legislativa in materia di società cooperative (legge 904/77, legge 59/92, D. </w:t>
            </w:r>
            <w:proofErr w:type="spellStart"/>
            <w:r>
              <w:rPr>
                <w:rFonts w:ascii="Arial" w:eastAsia="Arial" w:hAnsi="Arial" w:cs="Arial"/>
                <w:color w:val="111111"/>
                <w:sz w:val="20"/>
                <w:szCs w:val="20"/>
              </w:rPr>
              <w:t>lgs</w:t>
            </w:r>
            <w:proofErr w:type="spellEnd"/>
            <w:r>
              <w:rPr>
                <w:rFonts w:ascii="Arial" w:eastAsia="Arial" w:hAnsi="Arial" w:cs="Arial"/>
                <w:color w:val="111111"/>
                <w:sz w:val="20"/>
                <w:szCs w:val="20"/>
              </w:rPr>
              <w:t xml:space="preserve">. n. 58/1998 e D. </w:t>
            </w:r>
            <w:proofErr w:type="spellStart"/>
            <w:r>
              <w:rPr>
                <w:rFonts w:ascii="Arial" w:eastAsia="Arial" w:hAnsi="Arial" w:cs="Arial"/>
                <w:color w:val="111111"/>
                <w:sz w:val="20"/>
                <w:szCs w:val="20"/>
              </w:rPr>
              <w:t>lgs</w:t>
            </w:r>
            <w:proofErr w:type="spellEnd"/>
            <w:r>
              <w:rPr>
                <w:rFonts w:ascii="Arial" w:eastAsia="Arial" w:hAnsi="Arial" w:cs="Arial"/>
                <w:color w:val="111111"/>
                <w:sz w:val="20"/>
                <w:szCs w:val="20"/>
              </w:rPr>
              <w:t>. n. 6/2003);</w:t>
            </w:r>
          </w:p>
          <w:p w:rsidR="00293678" w:rsidRDefault="00175CBC">
            <w:pPr>
              <w:rPr>
                <w:rFonts w:ascii="Arial" w:eastAsia="Arial" w:hAnsi="Arial" w:cs="Arial"/>
                <w:sz w:val="20"/>
                <w:szCs w:val="20"/>
              </w:rPr>
            </w:pPr>
            <w:r>
              <w:rPr>
                <w:rFonts w:ascii="Arial" w:eastAsia="Arial" w:hAnsi="Arial" w:cs="Arial"/>
                <w:color w:val="111111"/>
                <w:sz w:val="20"/>
                <w:szCs w:val="20"/>
              </w:rPr>
              <w:t>12. Lo scopo mutualistico e la mutualità prevalente;</w:t>
            </w:r>
          </w:p>
          <w:p w:rsidR="00293678" w:rsidRDefault="00175CBC">
            <w:pPr>
              <w:rPr>
                <w:rFonts w:ascii="Arial" w:eastAsia="Arial" w:hAnsi="Arial" w:cs="Arial"/>
                <w:sz w:val="20"/>
                <w:szCs w:val="20"/>
              </w:rPr>
            </w:pPr>
            <w:r>
              <w:rPr>
                <w:rFonts w:ascii="Arial" w:eastAsia="Arial" w:hAnsi="Arial" w:cs="Arial"/>
                <w:color w:val="111111"/>
                <w:sz w:val="20"/>
                <w:szCs w:val="20"/>
              </w:rPr>
              <w:t>13. I soci e il rapporto mutualistico: utili e ristorni;</w:t>
            </w:r>
          </w:p>
          <w:p w:rsidR="00293678" w:rsidRDefault="00175CBC">
            <w:pPr>
              <w:rPr>
                <w:rFonts w:ascii="Arial" w:eastAsia="Arial" w:hAnsi="Arial" w:cs="Arial"/>
                <w:sz w:val="20"/>
                <w:szCs w:val="20"/>
              </w:rPr>
            </w:pPr>
            <w:r>
              <w:rPr>
                <w:rFonts w:ascii="Arial" w:eastAsia="Arial" w:hAnsi="Arial" w:cs="Arial"/>
                <w:color w:val="111111"/>
                <w:sz w:val="20"/>
                <w:szCs w:val="20"/>
              </w:rPr>
              <w:t>14. I profili organizzativi caratteristici: la porta aperta, la variabilità del capitale ed il principio democratico;</w:t>
            </w:r>
          </w:p>
          <w:p w:rsidR="00293678" w:rsidRDefault="00175CBC">
            <w:pPr>
              <w:rPr>
                <w:rFonts w:ascii="Arial" w:eastAsia="Arial" w:hAnsi="Arial" w:cs="Arial"/>
                <w:sz w:val="20"/>
                <w:szCs w:val="20"/>
              </w:rPr>
            </w:pPr>
            <w:r>
              <w:rPr>
                <w:rFonts w:ascii="Arial" w:eastAsia="Arial" w:hAnsi="Arial" w:cs="Arial"/>
                <w:color w:val="111111"/>
                <w:sz w:val="20"/>
                <w:szCs w:val="20"/>
              </w:rPr>
              <w:lastRenderedPageBreak/>
              <w:t xml:space="preserve">15. Forme e tipi di cooperative: </w:t>
            </w:r>
            <w:proofErr w:type="spellStart"/>
            <w:r>
              <w:rPr>
                <w:rFonts w:ascii="Arial" w:eastAsia="Arial" w:hAnsi="Arial" w:cs="Arial"/>
                <w:color w:val="111111"/>
                <w:sz w:val="20"/>
                <w:szCs w:val="20"/>
              </w:rPr>
              <w:t>s.p.a.</w:t>
            </w:r>
            <w:proofErr w:type="spellEnd"/>
            <w:r>
              <w:rPr>
                <w:rFonts w:ascii="Arial" w:eastAsia="Arial" w:hAnsi="Arial" w:cs="Arial"/>
                <w:color w:val="111111"/>
                <w:sz w:val="20"/>
                <w:szCs w:val="20"/>
              </w:rPr>
              <w:t xml:space="preserve"> e s.r.l.;</w:t>
            </w:r>
          </w:p>
          <w:p w:rsidR="00293678" w:rsidRDefault="00175CBC">
            <w:pPr>
              <w:rPr>
                <w:rFonts w:ascii="Arial" w:eastAsia="Arial" w:hAnsi="Arial" w:cs="Arial"/>
                <w:sz w:val="20"/>
                <w:szCs w:val="20"/>
              </w:rPr>
            </w:pPr>
            <w:r>
              <w:rPr>
                <w:rFonts w:ascii="Arial" w:eastAsia="Arial" w:hAnsi="Arial" w:cs="Arial"/>
                <w:color w:val="111111"/>
                <w:sz w:val="20"/>
                <w:szCs w:val="20"/>
              </w:rPr>
              <w:t>16. Il problema della capitalizzazione delle cooperative: azioni, quote e strumenti finanziari;</w:t>
            </w:r>
          </w:p>
          <w:p w:rsidR="00293678" w:rsidRDefault="00175CBC">
            <w:pPr>
              <w:rPr>
                <w:rFonts w:ascii="Arial" w:eastAsia="Arial" w:hAnsi="Arial" w:cs="Arial"/>
                <w:sz w:val="20"/>
                <w:szCs w:val="20"/>
              </w:rPr>
            </w:pPr>
            <w:r>
              <w:rPr>
                <w:rFonts w:ascii="Arial" w:eastAsia="Arial" w:hAnsi="Arial" w:cs="Arial"/>
                <w:color w:val="111111"/>
                <w:sz w:val="20"/>
                <w:szCs w:val="20"/>
              </w:rPr>
              <w:t xml:space="preserve">17. La corporate </w:t>
            </w:r>
            <w:proofErr w:type="spellStart"/>
            <w:r>
              <w:rPr>
                <w:rFonts w:ascii="Arial" w:eastAsia="Arial" w:hAnsi="Arial" w:cs="Arial"/>
                <w:color w:val="111111"/>
                <w:sz w:val="20"/>
                <w:szCs w:val="20"/>
              </w:rPr>
              <w:t>governance</w:t>
            </w:r>
            <w:proofErr w:type="spellEnd"/>
            <w:r>
              <w:rPr>
                <w:rFonts w:ascii="Arial" w:eastAsia="Arial" w:hAnsi="Arial" w:cs="Arial"/>
                <w:color w:val="111111"/>
                <w:sz w:val="20"/>
                <w:szCs w:val="20"/>
              </w:rPr>
              <w:t xml:space="preserve"> e i controlli interni ed esterni;</w:t>
            </w:r>
          </w:p>
          <w:p w:rsidR="00293678" w:rsidRDefault="00175CBC">
            <w:pPr>
              <w:rPr>
                <w:rFonts w:ascii="Arial" w:eastAsia="Arial" w:hAnsi="Arial" w:cs="Arial"/>
                <w:sz w:val="20"/>
                <w:szCs w:val="20"/>
              </w:rPr>
            </w:pPr>
            <w:r>
              <w:rPr>
                <w:rFonts w:ascii="Arial" w:eastAsia="Arial" w:hAnsi="Arial" w:cs="Arial"/>
                <w:color w:val="111111"/>
                <w:sz w:val="20"/>
                <w:szCs w:val="20"/>
              </w:rPr>
              <w:t>18. Il gruppo cooperativo paritetico;</w:t>
            </w:r>
          </w:p>
          <w:p w:rsidR="00293678" w:rsidRDefault="00175CBC">
            <w:pPr>
              <w:rPr>
                <w:rFonts w:ascii="Arial" w:eastAsia="Arial" w:hAnsi="Arial" w:cs="Arial"/>
                <w:b/>
                <w:sz w:val="22"/>
                <w:szCs w:val="22"/>
              </w:rPr>
            </w:pPr>
            <w:r>
              <w:rPr>
                <w:rFonts w:ascii="Arial" w:eastAsia="Arial" w:hAnsi="Arial" w:cs="Arial"/>
                <w:color w:val="111111"/>
                <w:sz w:val="20"/>
                <w:szCs w:val="20"/>
              </w:rPr>
              <w:t>19. La trasformazione, la fusione e lo scioglimento delle cooperative.</w:t>
            </w:r>
          </w:p>
        </w:tc>
      </w:tr>
      <w:tr w:rsidR="00293678">
        <w:trPr>
          <w:jc w:val="center"/>
        </w:trPr>
        <w:tc>
          <w:tcPr>
            <w:tcW w:w="3740" w:type="dxa"/>
            <w:tcBorders>
              <w:top w:val="single" w:sz="4" w:space="0" w:color="00000A"/>
              <w:left w:val="single" w:sz="4" w:space="0" w:color="00000A"/>
              <w:bottom w:val="single" w:sz="4" w:space="0" w:color="00000A"/>
              <w:right w:val="single" w:sz="4" w:space="0" w:color="00000A"/>
            </w:tcBorders>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lastRenderedPageBreak/>
              <w:t>Modulo di Management</w:t>
            </w:r>
          </w:p>
        </w:tc>
        <w:tc>
          <w:tcPr>
            <w:tcW w:w="6294" w:type="dxa"/>
            <w:tcBorders>
              <w:top w:val="single" w:sz="4" w:space="0" w:color="00000A"/>
              <w:left w:val="single" w:sz="4" w:space="0" w:color="00000A"/>
              <w:bottom w:val="single" w:sz="4" w:space="0" w:color="00000A"/>
              <w:right w:val="single" w:sz="4" w:space="0" w:color="00000A"/>
            </w:tcBorders>
            <w:vAlign w:val="center"/>
          </w:tcPr>
          <w:p w:rsidR="00293678" w:rsidRDefault="00175CBC">
            <w:pPr>
              <w:rPr>
                <w:rFonts w:ascii="Arial" w:eastAsia="Arial" w:hAnsi="Arial" w:cs="Arial"/>
                <w:sz w:val="20"/>
                <w:szCs w:val="20"/>
              </w:rPr>
            </w:pPr>
            <w:r>
              <w:rPr>
                <w:rFonts w:ascii="Arial" w:eastAsia="Arial" w:hAnsi="Arial" w:cs="Arial"/>
                <w:color w:val="111111"/>
                <w:sz w:val="20"/>
                <w:szCs w:val="20"/>
              </w:rPr>
              <w:t>Il modulo di management del Master è stato strutturato per fornire le conoscenze e gli strumenti tecnici di base relativi alle principali discipline dell’economia aziendale, nonché alle specificità che all’interno di queste ultime sono proprie dell’impresa cooperativa. La presenza in aula di docenti di Roma3 e di altri Atenei, ma anche di consulenti vicini al sistema cooperativo e di testimoni facilita la contestuale attenzione al quadro generale dell’economia aziendale e alle peculiarità della forma cooperativa d’impresa. Un ulteriore spazio è dedicato all’approfondimento delle tematiche di Euro Progettazione e alle opportunità offerte dalle politiche di sviluppo comunitarie.</w:t>
            </w:r>
          </w:p>
          <w:p w:rsidR="00293678" w:rsidRDefault="00175CBC">
            <w:pPr>
              <w:rPr>
                <w:rFonts w:ascii="Arial" w:eastAsia="Arial" w:hAnsi="Arial" w:cs="Arial"/>
                <w:sz w:val="20"/>
                <w:szCs w:val="20"/>
              </w:rPr>
            </w:pPr>
            <w:r>
              <w:rPr>
                <w:rFonts w:ascii="Arial" w:eastAsia="Arial" w:hAnsi="Arial" w:cs="Arial"/>
                <w:color w:val="111111"/>
                <w:sz w:val="20"/>
                <w:szCs w:val="20"/>
              </w:rPr>
              <w:t>Il modulo è articolato nei seguenti corsi:</w:t>
            </w:r>
          </w:p>
          <w:p w:rsidR="00293678" w:rsidRDefault="00175CBC">
            <w:pPr>
              <w:rPr>
                <w:rFonts w:ascii="Arial" w:eastAsia="Arial" w:hAnsi="Arial" w:cs="Arial"/>
                <w:sz w:val="20"/>
                <w:szCs w:val="20"/>
              </w:rPr>
            </w:pPr>
            <w:r>
              <w:rPr>
                <w:rFonts w:ascii="Arial" w:eastAsia="Arial" w:hAnsi="Arial" w:cs="Arial"/>
                <w:color w:val="111111"/>
                <w:sz w:val="20"/>
                <w:szCs w:val="20"/>
              </w:rPr>
              <w:t>1 Contabilità e bilancio;</w:t>
            </w:r>
          </w:p>
          <w:p w:rsidR="00293678" w:rsidRDefault="00175CBC">
            <w:pPr>
              <w:rPr>
                <w:rFonts w:ascii="Arial" w:eastAsia="Arial" w:hAnsi="Arial" w:cs="Arial"/>
                <w:sz w:val="20"/>
                <w:szCs w:val="20"/>
              </w:rPr>
            </w:pPr>
            <w:r>
              <w:rPr>
                <w:rFonts w:ascii="Arial" w:eastAsia="Arial" w:hAnsi="Arial" w:cs="Arial"/>
                <w:color w:val="111111"/>
                <w:sz w:val="20"/>
                <w:szCs w:val="20"/>
              </w:rPr>
              <w:t>2 La rendicontazione sociale nell’impresa cooperativa;</w:t>
            </w:r>
          </w:p>
          <w:p w:rsidR="00293678" w:rsidRDefault="00175CBC">
            <w:pPr>
              <w:rPr>
                <w:rFonts w:ascii="Arial" w:eastAsia="Arial" w:hAnsi="Arial" w:cs="Arial"/>
                <w:sz w:val="20"/>
                <w:szCs w:val="20"/>
              </w:rPr>
            </w:pPr>
            <w:r>
              <w:rPr>
                <w:rFonts w:ascii="Arial" w:eastAsia="Arial" w:hAnsi="Arial" w:cs="Arial"/>
                <w:color w:val="111111"/>
                <w:sz w:val="20"/>
                <w:szCs w:val="20"/>
              </w:rPr>
              <w:t>3 Bilancio di esercizio e la sua interpretazione;</w:t>
            </w:r>
          </w:p>
          <w:p w:rsidR="00293678" w:rsidRDefault="00175CBC">
            <w:pPr>
              <w:rPr>
                <w:rFonts w:ascii="Arial" w:eastAsia="Arial" w:hAnsi="Arial" w:cs="Arial"/>
                <w:sz w:val="20"/>
                <w:szCs w:val="20"/>
              </w:rPr>
            </w:pPr>
            <w:r>
              <w:rPr>
                <w:rFonts w:ascii="Arial" w:eastAsia="Arial" w:hAnsi="Arial" w:cs="Arial"/>
                <w:color w:val="111111"/>
                <w:sz w:val="20"/>
                <w:szCs w:val="20"/>
              </w:rPr>
              <w:t>4Pianificazione e controllo di gestione;</w:t>
            </w:r>
          </w:p>
          <w:p w:rsidR="00293678" w:rsidRDefault="00175CBC">
            <w:pPr>
              <w:rPr>
                <w:rFonts w:ascii="Arial" w:eastAsia="Arial" w:hAnsi="Arial" w:cs="Arial"/>
                <w:sz w:val="20"/>
                <w:szCs w:val="20"/>
              </w:rPr>
            </w:pPr>
            <w:r>
              <w:rPr>
                <w:rFonts w:ascii="Arial" w:eastAsia="Arial" w:hAnsi="Arial" w:cs="Arial"/>
                <w:color w:val="111111"/>
                <w:sz w:val="20"/>
                <w:szCs w:val="20"/>
              </w:rPr>
              <w:t>5 Finanza;</w:t>
            </w:r>
          </w:p>
          <w:p w:rsidR="00293678" w:rsidRDefault="00175CBC">
            <w:pPr>
              <w:rPr>
                <w:rFonts w:ascii="Arial" w:eastAsia="Arial" w:hAnsi="Arial" w:cs="Arial"/>
                <w:sz w:val="20"/>
                <w:szCs w:val="20"/>
              </w:rPr>
            </w:pPr>
            <w:r>
              <w:rPr>
                <w:rFonts w:ascii="Arial" w:eastAsia="Arial" w:hAnsi="Arial" w:cs="Arial"/>
                <w:color w:val="111111"/>
                <w:sz w:val="20"/>
                <w:szCs w:val="20"/>
              </w:rPr>
              <w:t>6 Organizzazione aziendale;</w:t>
            </w:r>
          </w:p>
          <w:p w:rsidR="00293678" w:rsidRDefault="00175CBC">
            <w:pPr>
              <w:rPr>
                <w:rFonts w:ascii="Arial" w:eastAsia="Arial" w:hAnsi="Arial" w:cs="Arial"/>
                <w:sz w:val="20"/>
                <w:szCs w:val="20"/>
              </w:rPr>
            </w:pPr>
            <w:r>
              <w:rPr>
                <w:rFonts w:ascii="Arial" w:eastAsia="Arial" w:hAnsi="Arial" w:cs="Arial"/>
                <w:color w:val="111111"/>
                <w:sz w:val="20"/>
                <w:szCs w:val="20"/>
              </w:rPr>
              <w:t>7 Marketing;</w:t>
            </w:r>
          </w:p>
          <w:p w:rsidR="00293678" w:rsidRDefault="00175CBC">
            <w:pPr>
              <w:rPr>
                <w:rFonts w:ascii="Arial" w:eastAsia="Arial" w:hAnsi="Arial" w:cs="Arial"/>
                <w:sz w:val="20"/>
                <w:szCs w:val="20"/>
              </w:rPr>
            </w:pPr>
            <w:r>
              <w:rPr>
                <w:rFonts w:ascii="Arial" w:eastAsia="Arial" w:hAnsi="Arial" w:cs="Arial"/>
                <w:color w:val="111111"/>
                <w:sz w:val="20"/>
                <w:szCs w:val="20"/>
              </w:rPr>
              <w:t>8 Testimonianze dal mondo imprenditoriale;</w:t>
            </w:r>
          </w:p>
          <w:p w:rsidR="00293678" w:rsidRDefault="00175CBC">
            <w:pPr>
              <w:rPr>
                <w:rFonts w:ascii="Arial" w:eastAsia="Arial" w:hAnsi="Arial" w:cs="Arial"/>
                <w:sz w:val="22"/>
                <w:szCs w:val="22"/>
              </w:rPr>
            </w:pPr>
            <w:r>
              <w:rPr>
                <w:rFonts w:ascii="Arial" w:eastAsia="Arial" w:hAnsi="Arial" w:cs="Arial"/>
                <w:color w:val="111111"/>
                <w:sz w:val="20"/>
                <w:szCs w:val="20"/>
              </w:rPr>
              <w:t>9 Promozione d’impresa, Business Plan e Business Game</w:t>
            </w:r>
            <w:r>
              <w:rPr>
                <w:rFonts w:ascii="Arial" w:eastAsia="Arial" w:hAnsi="Arial" w:cs="Arial"/>
                <w:color w:val="111111"/>
                <w:sz w:val="22"/>
                <w:szCs w:val="22"/>
              </w:rPr>
              <w:t>.</w:t>
            </w:r>
          </w:p>
          <w:p w:rsidR="00293678" w:rsidRDefault="00175CBC">
            <w:pPr>
              <w:rPr>
                <w:rFonts w:ascii="Arial" w:eastAsia="Arial" w:hAnsi="Arial" w:cs="Arial"/>
                <w:sz w:val="22"/>
                <w:szCs w:val="22"/>
              </w:rPr>
            </w:pPr>
            <w:r>
              <w:rPr>
                <w:rFonts w:ascii="Arial" w:eastAsia="Arial" w:hAnsi="Arial" w:cs="Arial"/>
                <w:color w:val="111111"/>
                <w:sz w:val="20"/>
                <w:szCs w:val="20"/>
              </w:rPr>
              <w:t>Durante lo svolgimento del Corso sono previsti interventi di testimoni privilegiati (presidenti di cooperative ed esperti di particolari aree tematiche di interesse del sistema cooperativo) e la partecipazione ad iniziative seminariali organizzate da diverse articolazioni dell’Alleanza.</w:t>
            </w:r>
          </w:p>
        </w:tc>
      </w:tr>
      <w:tr w:rsidR="00293678">
        <w:trPr>
          <w:jc w:val="center"/>
        </w:trPr>
        <w:tc>
          <w:tcPr>
            <w:tcW w:w="3740" w:type="dxa"/>
            <w:tcBorders>
              <w:top w:val="single" w:sz="4" w:space="0" w:color="00000A"/>
              <w:left w:val="single" w:sz="4" w:space="0" w:color="00000A"/>
              <w:bottom w:val="single" w:sz="4" w:space="0" w:color="00000A"/>
              <w:right w:val="single" w:sz="4" w:space="0" w:color="00000A"/>
            </w:tcBorders>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Modulo di Economia</w:t>
            </w:r>
          </w:p>
        </w:tc>
        <w:tc>
          <w:tcPr>
            <w:tcW w:w="6294" w:type="dxa"/>
            <w:tcBorders>
              <w:top w:val="single" w:sz="4" w:space="0" w:color="00000A"/>
              <w:left w:val="single" w:sz="4" w:space="0" w:color="00000A"/>
              <w:bottom w:val="single" w:sz="4" w:space="0" w:color="00000A"/>
              <w:right w:val="single" w:sz="4" w:space="0" w:color="00000A"/>
            </w:tcBorders>
            <w:vAlign w:val="center"/>
          </w:tcPr>
          <w:p w:rsidR="00293678" w:rsidRDefault="00175CBC">
            <w:pPr>
              <w:rPr>
                <w:rFonts w:ascii="Arial" w:eastAsia="Arial" w:hAnsi="Arial" w:cs="Arial"/>
                <w:sz w:val="20"/>
                <w:szCs w:val="20"/>
              </w:rPr>
            </w:pPr>
            <w:r>
              <w:rPr>
                <w:rFonts w:ascii="Arial" w:eastAsia="Arial" w:hAnsi="Arial" w:cs="Arial"/>
                <w:color w:val="111111"/>
                <w:sz w:val="20"/>
                <w:szCs w:val="20"/>
              </w:rPr>
              <w:t>Obiettivo del modulo è quello di illustrare le differenze tra l’impresa cooperativa e le altre forme d’impresa. Dopo aver fornito alcuni dati generali relativi alla storia e alla presenza cooperativa in Italia, il modulo si focalizza sulle caratteristiche proprie del fenomeno cooperativo: dalla descrizione delle tipologie in cui si articola, alle forme tipiche di collegamento tra cooperative, fino alla specificità nella distribuzione dei diritti di proprietà. Successivamente si affronta il tema della cooperazione internazionale con un approfondimento sulle politiche di sviluppo e sulla funzione sociale delle cooperative. Infine una parte delle lezioni è dedicata ad un’analisi più approfondita della realtà cooperativa italiana, dai dati congiunturali alla presenza cooperativa all’estero. La presenza di docenti provenienti da Università estere così come da Organismi internazionali contribuisce all’obiettivo di garantire confronti tra realtà cooperative internazionali.</w:t>
            </w:r>
          </w:p>
          <w:p w:rsidR="00293678" w:rsidRDefault="00175CBC">
            <w:pPr>
              <w:rPr>
                <w:rFonts w:ascii="Arial" w:eastAsia="Arial" w:hAnsi="Arial" w:cs="Arial"/>
                <w:sz w:val="20"/>
                <w:szCs w:val="20"/>
              </w:rPr>
            </w:pPr>
            <w:r>
              <w:rPr>
                <w:rFonts w:ascii="Arial" w:eastAsia="Arial" w:hAnsi="Arial" w:cs="Arial"/>
                <w:color w:val="111111"/>
                <w:sz w:val="20"/>
                <w:szCs w:val="20"/>
              </w:rPr>
              <w:t>Programma:</w:t>
            </w:r>
          </w:p>
          <w:p w:rsidR="00293678" w:rsidRDefault="00175CBC">
            <w:pPr>
              <w:rPr>
                <w:rFonts w:ascii="Arial" w:eastAsia="Arial" w:hAnsi="Arial" w:cs="Arial"/>
                <w:sz w:val="20"/>
                <w:szCs w:val="20"/>
              </w:rPr>
            </w:pPr>
            <w:r>
              <w:rPr>
                <w:rFonts w:ascii="Arial" w:eastAsia="Arial" w:hAnsi="Arial" w:cs="Arial"/>
                <w:color w:val="111111"/>
                <w:sz w:val="20"/>
                <w:szCs w:val="20"/>
              </w:rPr>
              <w:t>1. Le peculiarità dell’impresa cooperativa</w:t>
            </w:r>
          </w:p>
          <w:p w:rsidR="00293678" w:rsidRDefault="00175CBC">
            <w:pPr>
              <w:rPr>
                <w:rFonts w:ascii="Arial" w:eastAsia="Arial" w:hAnsi="Arial" w:cs="Arial"/>
                <w:sz w:val="20"/>
                <w:szCs w:val="20"/>
              </w:rPr>
            </w:pPr>
            <w:r>
              <w:rPr>
                <w:rFonts w:ascii="Arial" w:eastAsia="Arial" w:hAnsi="Arial" w:cs="Arial"/>
                <w:color w:val="111111"/>
                <w:sz w:val="20"/>
                <w:szCs w:val="20"/>
              </w:rPr>
              <w:t>2. Le cooperative dal dopoguerra a oggi</w:t>
            </w:r>
          </w:p>
          <w:p w:rsidR="00293678" w:rsidRDefault="00175CBC">
            <w:pPr>
              <w:rPr>
                <w:rFonts w:ascii="Arial" w:eastAsia="Arial" w:hAnsi="Arial" w:cs="Arial"/>
                <w:sz w:val="20"/>
                <w:szCs w:val="20"/>
              </w:rPr>
            </w:pPr>
            <w:r>
              <w:rPr>
                <w:rFonts w:ascii="Arial" w:eastAsia="Arial" w:hAnsi="Arial" w:cs="Arial"/>
                <w:color w:val="111111"/>
                <w:sz w:val="20"/>
                <w:szCs w:val="20"/>
              </w:rPr>
              <w:t>3. I rapporti tra cooperative</w:t>
            </w:r>
          </w:p>
          <w:p w:rsidR="00293678" w:rsidRDefault="00175CBC">
            <w:pPr>
              <w:rPr>
                <w:rFonts w:ascii="Arial" w:eastAsia="Arial" w:hAnsi="Arial" w:cs="Arial"/>
                <w:sz w:val="20"/>
                <w:szCs w:val="20"/>
              </w:rPr>
            </w:pPr>
            <w:r>
              <w:rPr>
                <w:rFonts w:ascii="Arial" w:eastAsia="Arial" w:hAnsi="Arial" w:cs="Arial"/>
                <w:color w:val="111111"/>
                <w:sz w:val="20"/>
                <w:szCs w:val="20"/>
              </w:rPr>
              <w:t>4. Principi e regole</w:t>
            </w:r>
          </w:p>
          <w:p w:rsidR="00293678" w:rsidRDefault="00175CBC">
            <w:pPr>
              <w:rPr>
                <w:rFonts w:ascii="Arial" w:eastAsia="Arial" w:hAnsi="Arial" w:cs="Arial"/>
                <w:sz w:val="20"/>
                <w:szCs w:val="20"/>
              </w:rPr>
            </w:pPr>
            <w:r>
              <w:rPr>
                <w:rFonts w:ascii="Arial" w:eastAsia="Arial" w:hAnsi="Arial" w:cs="Arial"/>
                <w:color w:val="111111"/>
                <w:sz w:val="20"/>
                <w:szCs w:val="20"/>
              </w:rPr>
              <w:t>5. I settori</w:t>
            </w:r>
          </w:p>
          <w:p w:rsidR="00293678" w:rsidRDefault="00175CBC">
            <w:pPr>
              <w:rPr>
                <w:rFonts w:ascii="Arial" w:eastAsia="Arial" w:hAnsi="Arial" w:cs="Arial"/>
                <w:sz w:val="20"/>
                <w:szCs w:val="20"/>
              </w:rPr>
            </w:pPr>
            <w:r>
              <w:rPr>
                <w:rFonts w:ascii="Arial" w:eastAsia="Arial" w:hAnsi="Arial" w:cs="Arial"/>
                <w:color w:val="111111"/>
                <w:sz w:val="20"/>
                <w:szCs w:val="20"/>
              </w:rPr>
              <w:t>6. I numeri</w:t>
            </w:r>
          </w:p>
          <w:p w:rsidR="00293678" w:rsidRDefault="00175CBC">
            <w:pPr>
              <w:rPr>
                <w:rFonts w:ascii="Arial" w:eastAsia="Arial" w:hAnsi="Arial" w:cs="Arial"/>
                <w:sz w:val="20"/>
                <w:szCs w:val="20"/>
              </w:rPr>
            </w:pPr>
            <w:r>
              <w:rPr>
                <w:rFonts w:ascii="Arial" w:eastAsia="Arial" w:hAnsi="Arial" w:cs="Arial"/>
                <w:color w:val="111111"/>
                <w:sz w:val="20"/>
                <w:szCs w:val="20"/>
              </w:rPr>
              <w:t>7. La cooperazione Internazionale</w:t>
            </w:r>
          </w:p>
          <w:p w:rsidR="00293678" w:rsidRDefault="00175CBC">
            <w:pPr>
              <w:rPr>
                <w:rFonts w:ascii="Arial" w:eastAsia="Arial" w:hAnsi="Arial" w:cs="Arial"/>
                <w:sz w:val="20"/>
                <w:szCs w:val="20"/>
              </w:rPr>
            </w:pPr>
            <w:r>
              <w:rPr>
                <w:rFonts w:ascii="Arial" w:eastAsia="Arial" w:hAnsi="Arial" w:cs="Arial"/>
                <w:color w:val="111111"/>
                <w:sz w:val="20"/>
                <w:szCs w:val="20"/>
              </w:rPr>
              <w:t xml:space="preserve">8. Partecipazione e </w:t>
            </w:r>
            <w:proofErr w:type="spellStart"/>
            <w:r>
              <w:rPr>
                <w:rFonts w:ascii="Arial" w:eastAsia="Arial" w:hAnsi="Arial" w:cs="Arial"/>
                <w:color w:val="111111"/>
                <w:sz w:val="20"/>
                <w:szCs w:val="20"/>
              </w:rPr>
              <w:t>Governance</w:t>
            </w:r>
            <w:proofErr w:type="spellEnd"/>
          </w:p>
          <w:p w:rsidR="00293678" w:rsidRDefault="00175CBC">
            <w:pPr>
              <w:rPr>
                <w:rFonts w:ascii="Arial" w:eastAsia="Arial" w:hAnsi="Arial" w:cs="Arial"/>
                <w:sz w:val="20"/>
                <w:szCs w:val="20"/>
              </w:rPr>
            </w:pPr>
            <w:r>
              <w:rPr>
                <w:rFonts w:ascii="Arial" w:eastAsia="Arial" w:hAnsi="Arial" w:cs="Arial"/>
                <w:color w:val="111111"/>
                <w:sz w:val="20"/>
                <w:szCs w:val="20"/>
              </w:rPr>
              <w:t>9. Le cooperative e la CSR</w:t>
            </w:r>
          </w:p>
          <w:p w:rsidR="00293678" w:rsidRDefault="00175CBC">
            <w:pPr>
              <w:rPr>
                <w:rFonts w:ascii="Arial" w:eastAsia="Arial" w:hAnsi="Arial" w:cs="Arial"/>
                <w:sz w:val="22"/>
                <w:szCs w:val="22"/>
              </w:rPr>
            </w:pPr>
            <w:r>
              <w:rPr>
                <w:rFonts w:ascii="Arial" w:eastAsia="Arial" w:hAnsi="Arial" w:cs="Arial"/>
                <w:color w:val="111111"/>
                <w:sz w:val="20"/>
                <w:szCs w:val="20"/>
              </w:rPr>
              <w:t>10. Cenni alla presenza della cooperazione nei paesi UE /non UE (Sud America, Europa e Cina e USA)</w:t>
            </w:r>
          </w:p>
        </w:tc>
      </w:tr>
    </w:tbl>
    <w:p w:rsidR="00293678" w:rsidRDefault="00293678">
      <w:pPr>
        <w:rPr>
          <w:rFonts w:ascii="Arial" w:eastAsia="Arial" w:hAnsi="Arial" w:cs="Arial"/>
          <w:color w:val="111111"/>
        </w:rPr>
      </w:pPr>
    </w:p>
    <w:p w:rsidR="00293678" w:rsidRDefault="00293678"/>
    <w:p w:rsidR="00293678" w:rsidRDefault="00293678">
      <w:pPr>
        <w:pStyle w:val="Titolo"/>
        <w:contextualSpacing w:val="0"/>
        <w:rPr>
          <w:rFonts w:ascii="Arial" w:eastAsia="Arial" w:hAnsi="Arial" w:cs="Arial"/>
          <w:sz w:val="24"/>
          <w:szCs w:val="24"/>
        </w:rPr>
      </w:pPr>
    </w:p>
    <w:p w:rsidR="00293678" w:rsidRDefault="00293678">
      <w:pPr>
        <w:pStyle w:val="Titolo"/>
        <w:contextualSpacing w:val="0"/>
        <w:rPr>
          <w:rFonts w:ascii="Arial" w:eastAsia="Arial" w:hAnsi="Arial" w:cs="Arial"/>
          <w:sz w:val="24"/>
          <w:szCs w:val="24"/>
        </w:rPr>
      </w:pPr>
    </w:p>
    <w:p w:rsidR="00293678" w:rsidRDefault="00175CBC">
      <w:pPr>
        <w:pStyle w:val="Titolo"/>
        <w:spacing w:after="120"/>
        <w:contextualSpacing w:val="0"/>
        <w:rPr>
          <w:rFonts w:ascii="Arial" w:eastAsia="Arial" w:hAnsi="Arial" w:cs="Arial"/>
          <w:sz w:val="28"/>
          <w:szCs w:val="28"/>
        </w:rPr>
      </w:pPr>
      <w:r>
        <w:rPr>
          <w:rFonts w:ascii="Arial" w:eastAsia="Arial" w:hAnsi="Arial" w:cs="Arial"/>
          <w:sz w:val="28"/>
          <w:szCs w:val="28"/>
        </w:rPr>
        <w:lastRenderedPageBreak/>
        <w:t>Stage di sperimentazione operativa</w:t>
      </w:r>
    </w:p>
    <w:tbl>
      <w:tblPr>
        <w:tblStyle w:val="a6"/>
        <w:tblW w:w="999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4530"/>
        <w:gridCol w:w="5464"/>
      </w:tblGrid>
      <w:tr w:rsidR="00293678">
        <w:trPr>
          <w:jc w:val="center"/>
        </w:trPr>
        <w:tc>
          <w:tcPr>
            <w:tcW w:w="4530" w:type="dxa"/>
            <w:tcBorders>
              <w:top w:val="single" w:sz="4" w:space="0" w:color="00000A"/>
              <w:left w:val="single" w:sz="4" w:space="0" w:color="00000A"/>
              <w:bottom w:val="single" w:sz="4" w:space="0" w:color="00000A"/>
              <w:right w:val="single" w:sz="4" w:space="0" w:color="00000A"/>
            </w:tcBorders>
            <w:vAlign w:val="center"/>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 xml:space="preserve">Ente presso il quale si svolgerà lo stage </w:t>
            </w:r>
          </w:p>
        </w:tc>
        <w:tc>
          <w:tcPr>
            <w:tcW w:w="5464" w:type="dxa"/>
            <w:tcBorders>
              <w:top w:val="single" w:sz="4" w:space="0" w:color="00000A"/>
              <w:left w:val="single" w:sz="4" w:space="0" w:color="00000A"/>
              <w:bottom w:val="single" w:sz="4" w:space="0" w:color="00000A"/>
              <w:right w:val="single" w:sz="4" w:space="0" w:color="00000A"/>
            </w:tcBorders>
            <w:vAlign w:val="center"/>
          </w:tcPr>
          <w:p w:rsidR="00293678" w:rsidRDefault="00175CBC">
            <w:pPr>
              <w:jc w:val="center"/>
              <w:rPr>
                <w:rFonts w:ascii="Arial" w:eastAsia="Arial" w:hAnsi="Arial" w:cs="Arial"/>
                <w:b/>
                <w:sz w:val="22"/>
                <w:szCs w:val="22"/>
              </w:rPr>
            </w:pPr>
            <w:r>
              <w:rPr>
                <w:rFonts w:ascii="Arial" w:eastAsia="Arial" w:hAnsi="Arial" w:cs="Arial"/>
                <w:b/>
                <w:color w:val="111111"/>
                <w:sz w:val="22"/>
                <w:szCs w:val="22"/>
              </w:rPr>
              <w:t>Finalità dello stage</w:t>
            </w:r>
          </w:p>
        </w:tc>
      </w:tr>
      <w:tr w:rsidR="00293678">
        <w:trPr>
          <w:jc w:val="center"/>
        </w:trPr>
        <w:tc>
          <w:tcPr>
            <w:tcW w:w="4530" w:type="dxa"/>
            <w:tcBorders>
              <w:top w:val="single" w:sz="4" w:space="0" w:color="00000A"/>
              <w:left w:val="single" w:sz="4" w:space="0" w:color="00000A"/>
              <w:bottom w:val="single" w:sz="4" w:space="0" w:color="00000A"/>
              <w:right w:val="single" w:sz="4" w:space="0" w:color="00000A"/>
            </w:tcBorders>
            <w:vAlign w:val="center"/>
          </w:tcPr>
          <w:p w:rsidR="00293678" w:rsidRDefault="00175CBC">
            <w:pPr>
              <w:rPr>
                <w:rFonts w:ascii="Arial" w:eastAsia="Arial" w:hAnsi="Arial" w:cs="Arial"/>
                <w:sz w:val="22"/>
                <w:szCs w:val="22"/>
              </w:rPr>
            </w:pPr>
            <w:r>
              <w:rPr>
                <w:rFonts w:ascii="Arial" w:eastAsia="Arial" w:hAnsi="Arial" w:cs="Arial"/>
                <w:color w:val="111111"/>
                <w:sz w:val="22"/>
                <w:szCs w:val="22"/>
              </w:rPr>
              <w:t xml:space="preserve">Da definire </w:t>
            </w:r>
          </w:p>
        </w:tc>
        <w:tc>
          <w:tcPr>
            <w:tcW w:w="5464" w:type="dxa"/>
            <w:tcBorders>
              <w:top w:val="single" w:sz="4" w:space="0" w:color="00000A"/>
              <w:left w:val="single" w:sz="4" w:space="0" w:color="00000A"/>
              <w:bottom w:val="single" w:sz="4" w:space="0" w:color="00000A"/>
              <w:right w:val="single" w:sz="4" w:space="0" w:color="00000A"/>
            </w:tcBorders>
            <w:vAlign w:val="center"/>
          </w:tcPr>
          <w:p w:rsidR="00293678" w:rsidRDefault="00175CBC">
            <w:pPr>
              <w:rPr>
                <w:rFonts w:ascii="Arial" w:eastAsia="Arial" w:hAnsi="Arial" w:cs="Arial"/>
                <w:sz w:val="22"/>
                <w:szCs w:val="22"/>
              </w:rPr>
            </w:pPr>
            <w:r>
              <w:rPr>
                <w:rFonts w:ascii="Arial" w:eastAsia="Arial" w:hAnsi="Arial" w:cs="Arial"/>
                <w:color w:val="111111"/>
                <w:sz w:val="22"/>
                <w:szCs w:val="22"/>
              </w:rPr>
              <w:t>Conoscere la realtà dell’impresa cooperativa</w:t>
            </w:r>
          </w:p>
        </w:tc>
      </w:tr>
    </w:tbl>
    <w:p w:rsidR="00293678" w:rsidRDefault="00293678">
      <w:pPr>
        <w:rPr>
          <w:rFonts w:ascii="Arial" w:eastAsia="Arial" w:hAnsi="Arial" w:cs="Arial"/>
        </w:rPr>
      </w:pPr>
    </w:p>
    <w:p w:rsidR="00293678" w:rsidRDefault="00293678">
      <w:pPr>
        <w:pStyle w:val="Titolo"/>
        <w:contextualSpacing w:val="0"/>
        <w:rPr>
          <w:rFonts w:ascii="Arial" w:eastAsia="Arial" w:hAnsi="Arial" w:cs="Arial"/>
          <w:sz w:val="22"/>
          <w:szCs w:val="22"/>
        </w:rPr>
      </w:pPr>
    </w:p>
    <w:p w:rsidR="00293678" w:rsidRDefault="00175CBC">
      <w:pPr>
        <w:pStyle w:val="Titolo"/>
        <w:contextualSpacing w:val="0"/>
        <w:rPr>
          <w:rFonts w:ascii="Arial" w:eastAsia="Arial" w:hAnsi="Arial" w:cs="Arial"/>
          <w:sz w:val="30"/>
          <w:szCs w:val="30"/>
        </w:rPr>
      </w:pPr>
      <w:r>
        <w:rPr>
          <w:rFonts w:ascii="Arial" w:eastAsia="Arial" w:hAnsi="Arial" w:cs="Arial"/>
          <w:sz w:val="30"/>
          <w:szCs w:val="30"/>
        </w:rPr>
        <w:t>Tasse di iscrizione</w:t>
      </w:r>
    </w:p>
    <w:p w:rsidR="00293678" w:rsidRDefault="00293678">
      <w:pPr>
        <w:jc w:val="center"/>
        <w:rPr>
          <w:rFonts w:ascii="Arial" w:eastAsia="Arial" w:hAnsi="Arial" w:cs="Arial"/>
          <w:i/>
          <w:u w:val="single"/>
        </w:rPr>
      </w:pPr>
    </w:p>
    <w:tbl>
      <w:tblPr>
        <w:tblStyle w:val="a7"/>
        <w:tblW w:w="9628"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062"/>
        <w:gridCol w:w="1877"/>
        <w:gridCol w:w="1816"/>
        <w:gridCol w:w="1967"/>
        <w:gridCol w:w="1906"/>
      </w:tblGrid>
      <w:tr w:rsidR="00293678">
        <w:tc>
          <w:tcPr>
            <w:tcW w:w="2062"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b/>
                <w:sz w:val="22"/>
                <w:szCs w:val="22"/>
              </w:rPr>
            </w:pPr>
            <w:r>
              <w:rPr>
                <w:rFonts w:ascii="Arial" w:eastAsia="Arial" w:hAnsi="Arial" w:cs="Arial"/>
                <w:b/>
                <w:color w:val="111111"/>
                <w:sz w:val="22"/>
                <w:szCs w:val="22"/>
              </w:rPr>
              <w:t xml:space="preserve">Importo totale </w:t>
            </w:r>
          </w:p>
        </w:tc>
        <w:tc>
          <w:tcPr>
            <w:tcW w:w="1877"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b/>
                <w:sz w:val="22"/>
                <w:szCs w:val="22"/>
              </w:rPr>
            </w:pPr>
            <w:r>
              <w:rPr>
                <w:rFonts w:ascii="Arial" w:eastAsia="Arial" w:hAnsi="Arial" w:cs="Arial"/>
                <w:b/>
                <w:color w:val="111111"/>
                <w:sz w:val="22"/>
                <w:szCs w:val="22"/>
              </w:rPr>
              <w:t>I rata</w:t>
            </w:r>
          </w:p>
        </w:tc>
        <w:tc>
          <w:tcPr>
            <w:tcW w:w="1816"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b/>
                <w:sz w:val="22"/>
                <w:szCs w:val="22"/>
              </w:rPr>
            </w:pPr>
            <w:r>
              <w:rPr>
                <w:rFonts w:ascii="Arial" w:eastAsia="Arial" w:hAnsi="Arial" w:cs="Arial"/>
                <w:b/>
                <w:color w:val="111111"/>
                <w:sz w:val="22"/>
                <w:szCs w:val="22"/>
              </w:rPr>
              <w:t>II rata</w:t>
            </w:r>
          </w:p>
        </w:tc>
        <w:tc>
          <w:tcPr>
            <w:tcW w:w="1967"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b/>
                <w:sz w:val="22"/>
                <w:szCs w:val="22"/>
              </w:rPr>
            </w:pPr>
            <w:proofErr w:type="spellStart"/>
            <w:r>
              <w:rPr>
                <w:rFonts w:ascii="Arial" w:eastAsia="Arial" w:hAnsi="Arial" w:cs="Arial"/>
                <w:b/>
                <w:color w:val="111111"/>
                <w:sz w:val="22"/>
                <w:szCs w:val="22"/>
              </w:rPr>
              <w:t>Scad</w:t>
            </w:r>
            <w:proofErr w:type="spellEnd"/>
            <w:r>
              <w:rPr>
                <w:rFonts w:ascii="Arial" w:eastAsia="Arial" w:hAnsi="Arial" w:cs="Arial"/>
                <w:b/>
                <w:color w:val="111111"/>
                <w:sz w:val="22"/>
                <w:szCs w:val="22"/>
              </w:rPr>
              <w:t>. I rata</w:t>
            </w:r>
          </w:p>
        </w:tc>
        <w:tc>
          <w:tcPr>
            <w:tcW w:w="1906"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b/>
                <w:sz w:val="22"/>
                <w:szCs w:val="22"/>
              </w:rPr>
            </w:pPr>
            <w:proofErr w:type="spellStart"/>
            <w:r>
              <w:rPr>
                <w:rFonts w:ascii="Arial" w:eastAsia="Arial" w:hAnsi="Arial" w:cs="Arial"/>
                <w:b/>
                <w:color w:val="111111"/>
                <w:sz w:val="22"/>
                <w:szCs w:val="22"/>
              </w:rPr>
              <w:t>Scad</w:t>
            </w:r>
            <w:proofErr w:type="spellEnd"/>
            <w:r>
              <w:rPr>
                <w:rFonts w:ascii="Arial" w:eastAsia="Arial" w:hAnsi="Arial" w:cs="Arial"/>
                <w:b/>
                <w:color w:val="111111"/>
                <w:sz w:val="22"/>
                <w:szCs w:val="22"/>
              </w:rPr>
              <w:t>. II rata</w:t>
            </w:r>
          </w:p>
        </w:tc>
      </w:tr>
      <w:tr w:rsidR="00293678">
        <w:tc>
          <w:tcPr>
            <w:tcW w:w="2062"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1500</w:t>
            </w:r>
          </w:p>
        </w:tc>
        <w:tc>
          <w:tcPr>
            <w:tcW w:w="1877"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750</w:t>
            </w:r>
          </w:p>
        </w:tc>
        <w:tc>
          <w:tcPr>
            <w:tcW w:w="1816" w:type="dxa"/>
            <w:tcBorders>
              <w:top w:val="single" w:sz="4" w:space="0" w:color="00000A"/>
              <w:left w:val="single" w:sz="4" w:space="0" w:color="00000A"/>
              <w:bottom w:val="single" w:sz="4" w:space="0" w:color="00000A"/>
              <w:right w:val="single" w:sz="4" w:space="0" w:color="00000A"/>
            </w:tcBorders>
          </w:tcPr>
          <w:p w:rsidR="00293678" w:rsidRDefault="00175CBC">
            <w:pPr>
              <w:jc w:val="both"/>
              <w:rPr>
                <w:rFonts w:ascii="Arial" w:eastAsia="Arial" w:hAnsi="Arial" w:cs="Arial"/>
                <w:sz w:val="22"/>
                <w:szCs w:val="22"/>
              </w:rPr>
            </w:pPr>
            <w:r>
              <w:rPr>
                <w:rFonts w:ascii="Arial" w:eastAsia="Arial" w:hAnsi="Arial" w:cs="Arial"/>
                <w:color w:val="111111"/>
                <w:sz w:val="22"/>
                <w:szCs w:val="22"/>
              </w:rPr>
              <w:t>750</w:t>
            </w:r>
          </w:p>
        </w:tc>
        <w:tc>
          <w:tcPr>
            <w:tcW w:w="1967" w:type="dxa"/>
            <w:tcBorders>
              <w:top w:val="single" w:sz="4" w:space="0" w:color="00000A"/>
              <w:left w:val="single" w:sz="4" w:space="0" w:color="00000A"/>
              <w:bottom w:val="single" w:sz="4" w:space="0" w:color="00000A"/>
              <w:right w:val="single" w:sz="4" w:space="0" w:color="00000A"/>
            </w:tcBorders>
          </w:tcPr>
          <w:p w:rsidR="00293678" w:rsidRDefault="007723DA">
            <w:pPr>
              <w:jc w:val="both"/>
              <w:rPr>
                <w:rFonts w:ascii="Arial" w:eastAsia="Arial" w:hAnsi="Arial" w:cs="Arial"/>
                <w:color w:val="111111"/>
              </w:rPr>
            </w:pPr>
            <w:r>
              <w:rPr>
                <w:rFonts w:ascii="Arial" w:eastAsia="Arial" w:hAnsi="Arial" w:cs="Arial"/>
                <w:color w:val="111111"/>
                <w:sz w:val="22"/>
                <w:szCs w:val="22"/>
              </w:rPr>
              <w:t>31/01/2019</w:t>
            </w:r>
          </w:p>
        </w:tc>
        <w:tc>
          <w:tcPr>
            <w:tcW w:w="1906" w:type="dxa"/>
            <w:tcBorders>
              <w:top w:val="single" w:sz="4" w:space="0" w:color="00000A"/>
              <w:left w:val="single" w:sz="4" w:space="0" w:color="00000A"/>
              <w:bottom w:val="single" w:sz="4" w:space="0" w:color="00000A"/>
              <w:right w:val="single" w:sz="4" w:space="0" w:color="00000A"/>
            </w:tcBorders>
          </w:tcPr>
          <w:p w:rsidR="00293678" w:rsidRDefault="007723DA">
            <w:pPr>
              <w:jc w:val="both"/>
              <w:rPr>
                <w:rFonts w:ascii="Arial" w:eastAsia="Arial" w:hAnsi="Arial" w:cs="Arial"/>
                <w:color w:val="111111"/>
              </w:rPr>
            </w:pPr>
            <w:r>
              <w:rPr>
                <w:rFonts w:ascii="Arial" w:eastAsia="Arial" w:hAnsi="Arial" w:cs="Arial"/>
                <w:color w:val="111111"/>
                <w:sz w:val="22"/>
                <w:szCs w:val="22"/>
              </w:rPr>
              <w:t>31/05/2019</w:t>
            </w:r>
          </w:p>
        </w:tc>
      </w:tr>
    </w:tbl>
    <w:p w:rsidR="00293678" w:rsidRDefault="00293678">
      <w:pPr>
        <w:jc w:val="both"/>
        <w:rPr>
          <w:rFonts w:ascii="Arial" w:eastAsia="Arial" w:hAnsi="Arial" w:cs="Arial"/>
          <w:sz w:val="22"/>
          <w:szCs w:val="22"/>
        </w:rPr>
      </w:pPr>
    </w:p>
    <w:p w:rsidR="00293678" w:rsidRDefault="00175CBC">
      <w:pPr>
        <w:jc w:val="both"/>
        <w:rPr>
          <w:rFonts w:ascii="Arial" w:eastAsia="Arial" w:hAnsi="Arial" w:cs="Arial"/>
          <w:sz w:val="22"/>
          <w:szCs w:val="22"/>
        </w:rPr>
      </w:pPr>
      <w:r>
        <w:rPr>
          <w:rFonts w:ascii="Arial" w:eastAsia="Arial" w:hAnsi="Arial" w:cs="Arial"/>
          <w:sz w:val="22"/>
          <w:szCs w:val="22"/>
        </w:rPr>
        <w:t>All’importo della prima rata sono aggiunti l’imposta fissa di bollo e il contributo per il rilascio del diploma o dell’attestato.</w:t>
      </w:r>
    </w:p>
    <w:p w:rsidR="00293678" w:rsidRDefault="00293678">
      <w:pPr>
        <w:jc w:val="both"/>
        <w:rPr>
          <w:rFonts w:ascii="Arial" w:eastAsia="Arial" w:hAnsi="Arial" w:cs="Arial"/>
          <w:sz w:val="22"/>
          <w:szCs w:val="22"/>
        </w:rPr>
      </w:pPr>
    </w:p>
    <w:p w:rsidR="00293678" w:rsidRDefault="00175CBC">
      <w:pPr>
        <w:jc w:val="both"/>
        <w:rPr>
          <w:rFonts w:ascii="Arial" w:eastAsia="Arial" w:hAnsi="Arial" w:cs="Arial"/>
          <w:sz w:val="22"/>
          <w:szCs w:val="22"/>
        </w:rPr>
      </w:pPr>
      <w:r>
        <w:rPr>
          <w:rFonts w:ascii="Arial" w:eastAsia="Arial" w:hAnsi="Arial" w:cs="Arial"/>
          <w:sz w:val="22"/>
          <w:szCs w:val="22"/>
        </w:rPr>
        <w:t xml:space="preserve">Le quote di iscrizione non sono rimborsate in caso di volontaria rinuncia, ovvero in caso di non perfezionamento della documentazione prevista per l’iscrizione al Corso. </w:t>
      </w: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293678">
      <w:pPr>
        <w:jc w:val="both"/>
        <w:rPr>
          <w:rFonts w:ascii="Arial" w:eastAsia="Arial" w:hAnsi="Arial" w:cs="Arial"/>
        </w:rPr>
      </w:pPr>
    </w:p>
    <w:p w:rsidR="00293678" w:rsidRDefault="00175CBC">
      <w:pPr>
        <w:pStyle w:val="Titolo"/>
        <w:contextualSpacing w:val="0"/>
        <w:rPr>
          <w:rFonts w:ascii="Arial" w:eastAsia="Arial" w:hAnsi="Arial" w:cs="Arial"/>
          <w:sz w:val="28"/>
          <w:szCs w:val="28"/>
        </w:rPr>
      </w:pPr>
      <w:r>
        <w:rPr>
          <w:rFonts w:ascii="Arial" w:eastAsia="Arial" w:hAnsi="Arial" w:cs="Arial"/>
          <w:sz w:val="28"/>
          <w:szCs w:val="28"/>
        </w:rPr>
        <w:t>Esonero dalle tasse di iscrizione</w:t>
      </w:r>
    </w:p>
    <w:p w:rsidR="00293678" w:rsidRDefault="00293678">
      <w:pPr>
        <w:jc w:val="center"/>
        <w:rPr>
          <w:rFonts w:ascii="Arial" w:eastAsia="Arial" w:hAnsi="Arial" w:cs="Arial"/>
        </w:rPr>
      </w:pPr>
    </w:p>
    <w:p w:rsidR="00293678" w:rsidRDefault="00175CBC">
      <w:pPr>
        <w:numPr>
          <w:ilvl w:val="0"/>
          <w:numId w:val="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Gli studenti con disabilità documentata, pari o superiore al 66%, sono tenuti al pagamento della prima rata e sono esonerati solo ed esclusivamente dalla seconda rata. </w:t>
      </w:r>
    </w:p>
    <w:p w:rsidR="00293678" w:rsidRDefault="00175CBC">
      <w:pPr>
        <w:ind w:left="708"/>
        <w:jc w:val="both"/>
      </w:pPr>
      <w:r>
        <w:rPr>
          <w:rFonts w:ascii="Arial" w:eastAsia="Arial" w:hAnsi="Arial" w:cs="Arial"/>
          <w:sz w:val="22"/>
          <w:szCs w:val="22"/>
        </w:rPr>
        <w:t>Per usufruire dell’esonero è necessario allegare alla domanda di ammissione un certificato di invalidità rilasciato dalla struttura sanitaria competente indicante la percentuale riconosciuta.</w:t>
      </w:r>
    </w:p>
    <w:p w:rsidR="00293678" w:rsidRPr="0060440A" w:rsidRDefault="00175CBC" w:rsidP="0060440A">
      <w:pPr>
        <w:numPr>
          <w:ilvl w:val="0"/>
          <w:numId w:val="3"/>
        </w:numPr>
        <w:pBdr>
          <w:top w:val="nil"/>
          <w:left w:val="nil"/>
          <w:bottom w:val="nil"/>
          <w:right w:val="nil"/>
          <w:between w:val="nil"/>
        </w:pBdr>
        <w:contextualSpacing/>
        <w:jc w:val="both"/>
        <w:rPr>
          <w:rFonts w:ascii="Arial" w:eastAsia="Arial" w:hAnsi="Arial" w:cs="Arial"/>
          <w:b/>
        </w:rPr>
      </w:pPr>
      <w:r w:rsidRPr="0060440A">
        <w:rPr>
          <w:rFonts w:ascii="Arial" w:eastAsia="Arial" w:hAnsi="Arial" w:cs="Arial"/>
          <w:color w:val="111111"/>
          <w:sz w:val="22"/>
          <w:szCs w:val="22"/>
        </w:rPr>
        <w:t>L’Alleanza delle Cooperative Italiane mette a disposizione degli studenti meritevoli alcune borse di studio a totale copertura delle spese d’iscrizione.</w:t>
      </w:r>
      <w:r w:rsidRPr="0060440A">
        <w:rPr>
          <w:rFonts w:ascii="Arial" w:eastAsia="Arial" w:hAnsi="Arial" w:cs="Arial"/>
          <w:color w:val="111111"/>
          <w:sz w:val="22"/>
          <w:szCs w:val="22"/>
        </w:rPr>
        <w:br/>
      </w:r>
      <w:r w:rsidRPr="0060440A">
        <w:rPr>
          <w:rFonts w:ascii="Arial" w:eastAsia="Arial" w:hAnsi="Arial" w:cs="Arial"/>
          <w:color w:val="000000"/>
          <w:sz w:val="22"/>
          <w:szCs w:val="22"/>
        </w:rPr>
        <w:t xml:space="preserve">Le borse vengono assegnate secondo criteri di motivazione e merito valutati in sede di colloquio di ammissione, voto di laurea e coerenza del percorso formativo. </w:t>
      </w:r>
    </w:p>
    <w:p w:rsidR="00293678" w:rsidRDefault="00293678">
      <w:pPr>
        <w:jc w:val="both"/>
        <w:rPr>
          <w:rFonts w:ascii="Arial" w:eastAsia="Arial" w:hAnsi="Arial" w:cs="Arial"/>
        </w:rPr>
      </w:pPr>
    </w:p>
    <w:p w:rsidR="00293678" w:rsidRDefault="00293678">
      <w:pPr>
        <w:jc w:val="center"/>
        <w:rPr>
          <w:rFonts w:ascii="Arial" w:eastAsia="Arial" w:hAnsi="Arial" w:cs="Arial"/>
          <w:b/>
        </w:rPr>
      </w:pPr>
    </w:p>
    <w:p w:rsidR="00293678" w:rsidRDefault="00293678">
      <w:pPr>
        <w:jc w:val="center"/>
        <w:rPr>
          <w:rFonts w:ascii="Arial" w:eastAsia="Arial" w:hAnsi="Arial" w:cs="Arial"/>
          <w:b/>
        </w:rPr>
      </w:pPr>
    </w:p>
    <w:p w:rsidR="0060440A" w:rsidRDefault="00175CBC" w:rsidP="0060440A">
      <w:pPr>
        <w:pStyle w:val="Titolo"/>
        <w:ind w:right="-994"/>
        <w:contextualSpacing w:val="0"/>
      </w:pPr>
      <w:r>
        <w:br w:type="page"/>
      </w:r>
    </w:p>
    <w:p w:rsidR="00293678" w:rsidRDefault="00293678">
      <w:pPr>
        <w:rPr>
          <w:rFonts w:ascii="Arial" w:eastAsia="Arial" w:hAnsi="Arial" w:cs="Arial"/>
        </w:rPr>
      </w:pPr>
    </w:p>
    <w:sectPr w:rsidR="00293678">
      <w:footerReference w:type="even" r:id="rId7"/>
      <w:footerReference w:type="default" r:id="rId8"/>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284" w:rsidRDefault="00D52284">
      <w:r>
        <w:separator/>
      </w:r>
    </w:p>
  </w:endnote>
  <w:endnote w:type="continuationSeparator" w:id="0">
    <w:p w:rsidR="00D52284" w:rsidRDefault="00D5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CBC" w:rsidRDefault="00175CBC">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175CBC" w:rsidRDefault="00175CBC">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CBC" w:rsidRDefault="00175CBC">
    <w:pPr>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AD4F05">
      <w:rPr>
        <w:rFonts w:ascii="Calibri" w:eastAsia="Calibri" w:hAnsi="Calibri" w:cs="Calibri"/>
        <w:noProof/>
        <w:color w:val="000000"/>
        <w:sz w:val="22"/>
        <w:szCs w:val="22"/>
      </w:rPr>
      <w:t>9</w:t>
    </w:r>
    <w:r>
      <w:rPr>
        <w:rFonts w:ascii="Calibri" w:eastAsia="Calibri" w:hAnsi="Calibri" w:cs="Calibri"/>
        <w:color w:val="000000"/>
        <w:sz w:val="22"/>
        <w:szCs w:val="22"/>
      </w:rPr>
      <w:fldChar w:fldCharType="end"/>
    </w:r>
  </w:p>
  <w:p w:rsidR="00175CBC" w:rsidRDefault="00175CBC">
    <w:pPr>
      <w:pBdr>
        <w:top w:val="nil"/>
        <w:left w:val="nil"/>
        <w:bottom w:val="nil"/>
        <w:right w:val="nil"/>
        <w:between w:val="nil"/>
      </w:pBdr>
      <w:tabs>
        <w:tab w:val="center" w:pos="4819"/>
        <w:tab w:val="right" w:pos="9638"/>
      </w:tabs>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284" w:rsidRDefault="00D52284">
      <w:r>
        <w:separator/>
      </w:r>
    </w:p>
  </w:footnote>
  <w:footnote w:type="continuationSeparator" w:id="0">
    <w:p w:rsidR="00D52284" w:rsidRDefault="00D52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02708"/>
    <w:multiLevelType w:val="multilevel"/>
    <w:tmpl w:val="158026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62C3A5A"/>
    <w:multiLevelType w:val="multilevel"/>
    <w:tmpl w:val="7F74F4C6"/>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F960D1"/>
    <w:multiLevelType w:val="multilevel"/>
    <w:tmpl w:val="0D6421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287BC7"/>
    <w:multiLevelType w:val="multilevel"/>
    <w:tmpl w:val="CD385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83798E"/>
    <w:multiLevelType w:val="multilevel"/>
    <w:tmpl w:val="FC0E34E2"/>
    <w:lvl w:ilvl="0">
      <w:start w:val="3"/>
      <w:numFmt w:val="bullet"/>
      <w:lvlText w:val="-"/>
      <w:lvlJc w:val="left"/>
      <w:pPr>
        <w:ind w:left="462" w:hanging="360"/>
      </w:pPr>
      <w:rPr>
        <w:rFonts w:ascii="Arial" w:eastAsia="Arial" w:hAnsi="Arial" w:cs="Arial"/>
      </w:rPr>
    </w:lvl>
    <w:lvl w:ilvl="1">
      <w:start w:val="1"/>
      <w:numFmt w:val="bullet"/>
      <w:lvlText w:val="o"/>
      <w:lvlJc w:val="left"/>
      <w:pPr>
        <w:ind w:left="1182" w:hanging="360"/>
      </w:pPr>
      <w:rPr>
        <w:rFonts w:ascii="Courier New" w:eastAsia="Courier New" w:hAnsi="Courier New" w:cs="Courier New"/>
      </w:rPr>
    </w:lvl>
    <w:lvl w:ilvl="2">
      <w:start w:val="1"/>
      <w:numFmt w:val="bullet"/>
      <w:lvlText w:val="▪"/>
      <w:lvlJc w:val="left"/>
      <w:pPr>
        <w:ind w:left="1902" w:hanging="360"/>
      </w:pPr>
      <w:rPr>
        <w:rFonts w:ascii="Noto Sans Symbols" w:eastAsia="Noto Sans Symbols" w:hAnsi="Noto Sans Symbols" w:cs="Noto Sans Symbols"/>
      </w:rPr>
    </w:lvl>
    <w:lvl w:ilvl="3">
      <w:start w:val="1"/>
      <w:numFmt w:val="bullet"/>
      <w:lvlText w:val="●"/>
      <w:lvlJc w:val="left"/>
      <w:pPr>
        <w:ind w:left="2622" w:hanging="360"/>
      </w:pPr>
      <w:rPr>
        <w:rFonts w:ascii="Noto Sans Symbols" w:eastAsia="Noto Sans Symbols" w:hAnsi="Noto Sans Symbols" w:cs="Noto Sans Symbols"/>
      </w:rPr>
    </w:lvl>
    <w:lvl w:ilvl="4">
      <w:start w:val="1"/>
      <w:numFmt w:val="bullet"/>
      <w:lvlText w:val="o"/>
      <w:lvlJc w:val="left"/>
      <w:pPr>
        <w:ind w:left="3342" w:hanging="360"/>
      </w:pPr>
      <w:rPr>
        <w:rFonts w:ascii="Courier New" w:eastAsia="Courier New" w:hAnsi="Courier New" w:cs="Courier New"/>
      </w:rPr>
    </w:lvl>
    <w:lvl w:ilvl="5">
      <w:start w:val="1"/>
      <w:numFmt w:val="bullet"/>
      <w:lvlText w:val="▪"/>
      <w:lvlJc w:val="left"/>
      <w:pPr>
        <w:ind w:left="4062" w:hanging="360"/>
      </w:pPr>
      <w:rPr>
        <w:rFonts w:ascii="Noto Sans Symbols" w:eastAsia="Noto Sans Symbols" w:hAnsi="Noto Sans Symbols" w:cs="Noto Sans Symbols"/>
      </w:rPr>
    </w:lvl>
    <w:lvl w:ilvl="6">
      <w:start w:val="1"/>
      <w:numFmt w:val="bullet"/>
      <w:lvlText w:val="●"/>
      <w:lvlJc w:val="left"/>
      <w:pPr>
        <w:ind w:left="4782" w:hanging="360"/>
      </w:pPr>
      <w:rPr>
        <w:rFonts w:ascii="Noto Sans Symbols" w:eastAsia="Noto Sans Symbols" w:hAnsi="Noto Sans Symbols" w:cs="Noto Sans Symbols"/>
      </w:rPr>
    </w:lvl>
    <w:lvl w:ilvl="7">
      <w:start w:val="1"/>
      <w:numFmt w:val="bullet"/>
      <w:lvlText w:val="o"/>
      <w:lvlJc w:val="left"/>
      <w:pPr>
        <w:ind w:left="5502" w:hanging="360"/>
      </w:pPr>
      <w:rPr>
        <w:rFonts w:ascii="Courier New" w:eastAsia="Courier New" w:hAnsi="Courier New" w:cs="Courier New"/>
      </w:rPr>
    </w:lvl>
    <w:lvl w:ilvl="8">
      <w:start w:val="1"/>
      <w:numFmt w:val="bullet"/>
      <w:lvlText w:val="▪"/>
      <w:lvlJc w:val="left"/>
      <w:pPr>
        <w:ind w:left="6222"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78"/>
    <w:rsid w:val="00175CBC"/>
    <w:rsid w:val="00293678"/>
    <w:rsid w:val="0060440A"/>
    <w:rsid w:val="00753E02"/>
    <w:rsid w:val="007723DA"/>
    <w:rsid w:val="00AD4F05"/>
    <w:rsid w:val="00BB1CEA"/>
    <w:rsid w:val="00D52284"/>
    <w:rsid w:val="00E12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5AEAD-FBD4-491D-B193-CC740ADB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jc w:val="center"/>
      <w:outlineLvl w:val="0"/>
    </w:pPr>
    <w:rPr>
      <w:b/>
      <w:sz w:val="36"/>
      <w:szCs w:val="36"/>
    </w:rPr>
  </w:style>
  <w:style w:type="paragraph" w:styleId="Titolo2">
    <w:name w:val="heading 2"/>
    <w:basedOn w:val="Normale"/>
    <w:next w:val="Normale"/>
    <w:pPr>
      <w:keepNext/>
      <w:jc w:val="center"/>
      <w:outlineLvl w:val="1"/>
    </w:pPr>
    <w:rPr>
      <w:b/>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contextualSpacing/>
    </w:pPr>
    <w:rPr>
      <w:rFonts w:ascii="Cambria" w:eastAsia="Cambria" w:hAnsi="Cambria" w:cs="Cambria"/>
      <w:sz w:val="56"/>
      <w:szCs w:val="56"/>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83" w:type="dxa"/>
        <w:right w:w="115" w:type="dxa"/>
      </w:tblCellMar>
    </w:tblPr>
  </w:style>
  <w:style w:type="table" w:customStyle="1" w:styleId="a2">
    <w:basedOn w:val="TableNormal"/>
    <w:tblPr>
      <w:tblStyleRowBandSize w:val="1"/>
      <w:tblStyleColBandSize w:val="1"/>
      <w:tblCellMar>
        <w:left w:w="83"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83" w:type="dxa"/>
        <w:right w:w="115" w:type="dxa"/>
      </w:tblCellMar>
    </w:tblPr>
  </w:style>
  <w:style w:type="table" w:customStyle="1" w:styleId="a5">
    <w:basedOn w:val="TableNormal"/>
    <w:tblPr>
      <w:tblStyleRowBandSize w:val="1"/>
      <w:tblStyleColBandSize w:val="1"/>
      <w:tblCellMar>
        <w:left w:w="83" w:type="dxa"/>
        <w:right w:w="115" w:type="dxa"/>
      </w:tblCellMar>
    </w:tblPr>
  </w:style>
  <w:style w:type="table" w:customStyle="1" w:styleId="a6">
    <w:basedOn w:val="TableNormal"/>
    <w:tblPr>
      <w:tblStyleRowBandSize w:val="1"/>
      <w:tblStyleColBandSize w:val="1"/>
      <w:tblCellMar>
        <w:left w:w="83" w:type="dxa"/>
        <w:right w:w="115" w:type="dxa"/>
      </w:tblCellMar>
    </w:tblPr>
  </w:style>
  <w:style w:type="table" w:customStyle="1" w:styleId="a7">
    <w:basedOn w:val="TableNormal"/>
    <w:tblPr>
      <w:tblStyleRowBandSize w:val="1"/>
      <w:tblStyleColBandSize w:val="1"/>
      <w:tblCellMar>
        <w:left w:w="83" w:type="dxa"/>
        <w:right w:w="115"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2215</Words>
  <Characters>12631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Tiziana Satta</cp:lastModifiedBy>
  <cp:revision>3</cp:revision>
  <dcterms:created xsi:type="dcterms:W3CDTF">2018-07-02T09:32:00Z</dcterms:created>
  <dcterms:modified xsi:type="dcterms:W3CDTF">2018-07-05T08:18:00Z</dcterms:modified>
</cp:coreProperties>
</file>